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1B" w:rsidRPr="00CE07E4" w:rsidRDefault="00A71A1B" w:rsidP="00CE07E4">
      <w:pPr>
        <w:ind w:right="-218"/>
        <w:jc w:val="both"/>
        <w:rPr>
          <w:rFonts w:ascii="Verdana" w:hAnsi="Verdana"/>
          <w:color w:val="0F243E" w:themeColor="text2" w:themeShade="80"/>
          <w:sz w:val="15"/>
          <w:szCs w:val="15"/>
        </w:rPr>
      </w:pPr>
    </w:p>
    <w:tbl>
      <w:tblPr>
        <w:tblW w:w="18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99"/>
        <w:gridCol w:w="1174"/>
        <w:gridCol w:w="1530"/>
        <w:gridCol w:w="1471"/>
        <w:gridCol w:w="1529"/>
        <w:gridCol w:w="1524"/>
        <w:gridCol w:w="1524"/>
        <w:gridCol w:w="4226"/>
      </w:tblGrid>
      <w:tr w:rsidR="000D41A3" w:rsidRPr="004E284C" w:rsidTr="000D41A3">
        <w:trPr>
          <w:trHeight w:val="300"/>
          <w:jc w:val="center"/>
        </w:trPr>
        <w:tc>
          <w:tcPr>
            <w:tcW w:w="1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0D41A3" w:rsidRPr="004E284C" w:rsidRDefault="000D41A3" w:rsidP="000D41A3">
            <w:pPr>
              <w:jc w:val="center"/>
              <w:rPr>
                <w:rFonts w:ascii="Verdana" w:hAnsi="Verdana" w:cs="Tahoma"/>
                <w:b/>
                <w:bCs/>
                <w:color w:val="FFFFFF" w:themeColor="background1"/>
                <w:sz w:val="15"/>
                <w:szCs w:val="15"/>
              </w:rPr>
            </w:pPr>
            <w:r w:rsidRPr="004E284C">
              <w:rPr>
                <w:rFonts w:ascii="Verdana" w:hAnsi="Verdana" w:cs="Tahoma"/>
                <w:b/>
                <w:bCs/>
                <w:color w:val="FFFFFF" w:themeColor="background1"/>
                <w:sz w:val="15"/>
                <w:szCs w:val="15"/>
              </w:rPr>
              <w:t>PLAN (40 Questions)</w:t>
            </w:r>
          </w:p>
        </w:tc>
      </w:tr>
      <w:tr w:rsidR="000D41A3" w:rsidRPr="00623BFF" w:rsidTr="000D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#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HSE MS Element</w:t>
            </w:r>
          </w:p>
        </w:tc>
        <w:tc>
          <w:tcPr>
            <w:tcW w:w="87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  <w:u w:val="single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  <w:u w:val="single"/>
              </w:rPr>
              <w:t>Rating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Default="00774595" w:rsidP="00774595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Findings</w:t>
            </w:r>
            <w: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 xml:space="preserve"> and </w:t>
            </w: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Comments</w:t>
            </w:r>
          </w:p>
          <w:p w:rsidR="00864B16" w:rsidRPr="00864B16" w:rsidRDefault="00864B16" w:rsidP="000D41A3">
            <w:pPr>
              <w:jc w:val="center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864B16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(Use separate sheets where required)</w:t>
            </w:r>
          </w:p>
        </w:tc>
      </w:tr>
      <w:tr w:rsidR="000D41A3" w:rsidRPr="00623BFF" w:rsidTr="000D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Not Applicable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and implementation is totally absent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is partially available but not completely implemented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is completely available but partially implemented</w:t>
            </w:r>
          </w:p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Or</w:t>
            </w:r>
          </w:p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Implementation  is there but documents partially implemented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&amp; implementation is in place to a larger extent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and implementation is fully in place</w:t>
            </w: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Rating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2.5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7.5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10</w:t>
            </w: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HSE &amp; RM Policy Statements OGM/P-HSE-4.1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HSE/ Risk Management Policies available and understood</w:t>
            </w:r>
            <w:r w:rsidR="00864B16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/ communicated for compliance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9"/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 xml:space="preserve">Lifesaving Golden Rules/ </w:t>
            </w: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Fatality Control Policy Guidelines OGM/P-HSE-4.2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864B16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Lifesaving Golden Rules/ Fatality Guidelines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communicated </w:t>
            </w:r>
            <w:r w:rsidR="00864B16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at sub-unit levels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and transformed into objectives &amp; targets </w:t>
            </w:r>
            <w:r w:rsidR="00864B16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for conformity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9"/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Roles, Responsibilities, Accountabilities, and Authorities OGM/P-HSE-4.3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line management and workforce aware of their HSE roles, responsibilities, accountabilities and authorities?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Location Emergency Management Teams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formulated and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aware of their HSE roles?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Crisis Management OGM/P-HSE-4.4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site based Emergency Response Plan developed and implemented?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Emergency LMT Teams and Duty Roster(s) prepared and disseminated to all concerned?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mock-up drill plan prepared, approved and exercised?  Is updated record of Emergency Drill Reports available?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an authentic Head Count System established for rescue operations during emergency situations?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First Aid Boxes available &amp; maintained at all pertinent places?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validation tests of emergency detection &amp; response system /equipment performed at a prescribed frequency?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After an Emergency/ Drill, Is Location Emergency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lastRenderedPageBreak/>
              <w:t xml:space="preserve">Preparedness &amp; Response Plan (ERP) discussed in the HSE MRC Meetings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and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revised based on Lessons Learned?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Is Emergency Response Control Centre LMT Room / Alternate LMT Room available with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tested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resources?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Is list of required resources for ERTs identified, available, and maintained?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B54B85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 xml:space="preserve">Enterprise </w:t>
            </w:r>
            <w:r w:rsidR="000D41A3"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Risk Management OGM/P-HSE-5.1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8B2822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Is </w:t>
            </w:r>
            <w:bookmarkStart w:id="0" w:name="_GoBack"/>
            <w:bookmarkEnd w:id="0"/>
            <w:r w:rsidR="008B2822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Hazards Identification &amp;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Risk Assessment </w:t>
            </w:r>
            <w:r w:rsidR="008B2822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(HIRA) Team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formulated </w:t>
            </w:r>
            <w:r w:rsidR="008B2822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and conducted HIRA?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741924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Location-based Risk Register developed</w:t>
            </w:r>
            <w:r w:rsidR="008B2822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/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updated</w:t>
            </w:r>
            <w:r w:rsidR="008B2822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by HIRA Team, reviewed by HSE MRC and approved by Location Charge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E1276A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Risk Ratings communicated to all concerned</w:t>
            </w:r>
            <w:r w:rsidR="00E1276A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stakeholders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Job Vulnerability /Hazard Analysis OGM/P-HSE-5.2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JVA/ JHA conducted for all tasks performed under a Permit to Work (PTW)?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JVA/JHA discussed with workforce prior to commencement of work?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Legal &amp; Other Requirements OGM/P-HSE-5.3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all applicable legal and other requirements identified &amp; timely updated in the Regulatory Requirement Matrix and their compliance obligation status evaluated on periodic basis?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Objectives &amp; Management Program OGM/P-HSE-5.4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Annual HSE Plan developed and readily available?  Is Progress against HSE Plan followed up?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HSE Objective &amp; Targets Management Programs formulated to reduce, manage or mitigate the impact of high rated risks?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Annual HSE Plan, HSE Objective &amp; Targets discussed, reviewed and followed up in HSE MRC?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Competence &amp; Awareness OGM/P-HSE-6.1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Based on TNA, is Annual HSE Training and Awareness Planner developed considering all essential HSE topics, and disseminated to all concerned?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Do the selection of training facilitators/ instructors consider some eligibility criterion?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A71A1B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HSE Trainings/ Awareness Sessions conducted at the identified</w:t>
            </w:r>
            <w:r w:rsidR="00A71A1B"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frequenc</w:t>
            </w:r>
            <w:r w:rsidR="00A71A1B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ies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record of HSE Trainings/ Awareness Sessions maintained and are the sessions being attended by adequate number of personnel?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Is </w:t>
            </w:r>
            <w:r w:rsidR="00A71A1B"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effectiveness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of HSE Trainings/ Awareness Sessions evaluated to oversee their intended purpose/ utilization?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site visitors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, guests, etc. provided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formal HSE induction and record kept?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Communication &amp; Consultation OGM/P-HSE-6.2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Tool Box Talks conducted by each Section?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Effectiveness of Tool Box Talks evaluated on periodic basis on prescribed template?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adequate number of safety signboards available at site and are these maintained to a good standard?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Product Safety Data Sheets developed, reviewed and distributed to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Purchasers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updated copies of applicable MSDSs distributed to Store, Medical, HSE and User's Sections and contents therein properly communicated?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Pipeline and Vessels color coded and labeled?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lifting gears color coded and labeled?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assured grounding color codes; lock out tag out devices color coding being carried out?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External Environmental Complaint Register maintained to log the complaints?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 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In case it is decided in the HSE MRC Meeting to communicate the significant HSE vulnerabilities and related impacts</w:t>
            </w:r>
            <w:r w:rsidR="007C1C18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/ risks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to the interested parties, are suitable arrangements made for external communication?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Documented Information OGM/P-HSE-6.3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Verdana" w:eastAsia="Times New Roman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Is Documented Information controlled (i.e. prepared, reviewed,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updated,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approved, and distributed)?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Control of Records OGM/P-HSE-6.4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documents reference numbering, approval &amp; issuance, record keeping, retention and disposition being carried out?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16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right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SUB SCORE</w:t>
            </w:r>
          </w:p>
        </w:tc>
        <w:tc>
          <w:tcPr>
            <w:tcW w:w="12978" w:type="dxa"/>
            <w:gridSpan w:val="7"/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</w:tbl>
    <w:p w:rsidR="000D41A3" w:rsidRDefault="000D41A3" w:rsidP="000D41A3">
      <w:pPr>
        <w:rPr>
          <w:rFonts w:ascii="Verdana" w:hAnsi="Verdana" w:cs="Tahoma"/>
          <w:color w:val="0F243E" w:themeColor="text2" w:themeShade="80"/>
          <w:sz w:val="15"/>
          <w:szCs w:val="15"/>
        </w:rPr>
      </w:pPr>
    </w:p>
    <w:p w:rsidR="000D41A3" w:rsidRDefault="000D41A3">
      <w:pPr>
        <w:widowControl/>
        <w:rPr>
          <w:rFonts w:ascii="Verdana" w:hAnsi="Verdana" w:cs="Tahoma"/>
          <w:color w:val="0F243E" w:themeColor="text2" w:themeShade="80"/>
          <w:sz w:val="15"/>
          <w:szCs w:val="15"/>
        </w:rPr>
      </w:pPr>
      <w:r>
        <w:rPr>
          <w:rFonts w:ascii="Verdana" w:hAnsi="Verdana" w:cs="Tahoma"/>
          <w:color w:val="0F243E" w:themeColor="text2" w:themeShade="80"/>
          <w:sz w:val="15"/>
          <w:szCs w:val="15"/>
        </w:rPr>
        <w:br w:type="page"/>
      </w:r>
    </w:p>
    <w:tbl>
      <w:tblPr>
        <w:tblW w:w="18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418"/>
        <w:gridCol w:w="63"/>
        <w:gridCol w:w="1411"/>
        <w:gridCol w:w="113"/>
        <w:gridCol w:w="1361"/>
        <w:gridCol w:w="161"/>
        <w:gridCol w:w="1313"/>
        <w:gridCol w:w="216"/>
        <w:gridCol w:w="1258"/>
        <w:gridCol w:w="266"/>
        <w:gridCol w:w="1209"/>
        <w:gridCol w:w="4252"/>
      </w:tblGrid>
      <w:tr w:rsidR="000D41A3" w:rsidRPr="004E284C" w:rsidTr="000D41A3">
        <w:trPr>
          <w:trHeight w:val="300"/>
          <w:jc w:val="center"/>
        </w:trPr>
        <w:tc>
          <w:tcPr>
            <w:tcW w:w="18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0D41A3" w:rsidRPr="004E284C" w:rsidRDefault="000D41A3" w:rsidP="000D41A3">
            <w:pPr>
              <w:jc w:val="center"/>
              <w:rPr>
                <w:rFonts w:ascii="Verdana" w:hAnsi="Verdana" w:cs="Tahoma"/>
                <w:b/>
                <w:bCs/>
                <w:color w:val="FFFFFF" w:themeColor="background1"/>
                <w:sz w:val="15"/>
                <w:szCs w:val="15"/>
              </w:rPr>
            </w:pPr>
            <w:r w:rsidRPr="004E284C">
              <w:rPr>
                <w:rFonts w:ascii="Verdana" w:hAnsi="Verdana" w:cs="Tahoma"/>
                <w:b/>
                <w:bCs/>
                <w:color w:val="FFFFFF" w:themeColor="background1"/>
                <w:sz w:val="15"/>
                <w:szCs w:val="15"/>
              </w:rPr>
              <w:lastRenderedPageBreak/>
              <w:br w:type="page"/>
              <w:t>DO (30 Questions)</w:t>
            </w:r>
          </w:p>
        </w:tc>
      </w:tr>
      <w:tr w:rsidR="000D41A3" w:rsidRPr="00623BFF" w:rsidTr="000D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#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HSE MS Element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  <w:u w:val="single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  <w:u w:val="single"/>
              </w:rPr>
              <w:t>Rating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5" w:rsidRDefault="00774595" w:rsidP="00774595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Findings</w:t>
            </w:r>
            <w: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 xml:space="preserve"> and </w:t>
            </w: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Comments</w:t>
            </w:r>
          </w:p>
          <w:p w:rsidR="00864B16" w:rsidRPr="00623BFF" w:rsidRDefault="00774595" w:rsidP="00774595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864B16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(Use separate sheets where required)</w:t>
            </w:r>
          </w:p>
        </w:tc>
      </w:tr>
      <w:tr w:rsidR="000D41A3" w:rsidRPr="00623BFF" w:rsidTr="000D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Not Applicable</w:t>
            </w:r>
          </w:p>
        </w:tc>
        <w:tc>
          <w:tcPr>
            <w:tcW w:w="15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and implementation is totally absent</w:t>
            </w:r>
          </w:p>
        </w:tc>
        <w:tc>
          <w:tcPr>
            <w:tcW w:w="15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is partially available but not completely implemented</w:t>
            </w:r>
          </w:p>
        </w:tc>
        <w:tc>
          <w:tcPr>
            <w:tcW w:w="15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is completely available but partially implemented</w:t>
            </w:r>
          </w:p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Or</w:t>
            </w:r>
          </w:p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Implementation  is there but documents partially implemented</w:t>
            </w:r>
          </w:p>
        </w:tc>
        <w:tc>
          <w:tcPr>
            <w:tcW w:w="15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&amp; implementation is in place to a larger extent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and implementation is fully in place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Rating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2.5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7.5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10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Operational Planning and Control OGM/P-HSE-7.1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Standard Operating Procedures (SOPs) and Work Instructions (WIs) prepared by relevant Sections for all activities which may pose an HSE Risk? 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Preventive Maintenance Plans developed and implemented?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Calibration Plans developed and implemented? Does real-time testing validate the calibration results? 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Permit to Work System OGM/P-HSE-7.2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A71A1B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Work Permits </w:t>
            </w:r>
            <w:r w:rsidR="00A71A1B"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eas</w:t>
            </w:r>
            <w:r w:rsidR="00A71A1B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ily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</w:t>
            </w:r>
            <w:r w:rsidR="00A71A1B"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access</w:t>
            </w:r>
            <w:r w:rsidR="00A71A1B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ible during normal conditions, emergencies, SIMOPs, ATAs, etc.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Is a system of </w:t>
            </w:r>
            <w:r w:rsidR="00A71A1B"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Authorized Person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for </w:t>
            </w:r>
            <w:r w:rsidR="00A71A1B"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permit issuance and receiving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documented and implemented?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Have Issuing and Receiving Aut</w:t>
            </w:r>
            <w:r w:rsidR="00A71A1B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horities received PTW trainings and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record of these trainings available?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ind w:right="-108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adequate gas detectors available to conduct gas test?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A71A1B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energy isolation/</w:t>
            </w:r>
            <w:r w:rsidR="00A71A1B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Lock</w:t>
            </w:r>
            <w:r w:rsidR="00A71A1B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o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ut - </w:t>
            </w:r>
            <w:proofErr w:type="spellStart"/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Tag</w:t>
            </w:r>
            <w:r w:rsidR="00A71A1B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o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ut</w:t>
            </w:r>
            <w:proofErr w:type="spellEnd"/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(LOTO) system developed and implemented?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</w:t>
            </w:r>
            <w:r w:rsidR="00A71A1B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applicable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Permits </w:t>
            </w:r>
            <w:r w:rsidR="00A71A1B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timely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issued, </w:t>
            </w:r>
            <w:r w:rsidR="00A71A1B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complied upon,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closed out and record maintained?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PTW audit</w:t>
            </w:r>
            <w:r w:rsidR="007C1C18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s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conducted and outcome of these audits actioned?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Handling, Segregation and Disposal of Waste OGM/P-HSE- 7.3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On-Site Waste Management Plan developed and implemented?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waste segregation, handling, temporary storage and disposal carried out?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7C1C18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record of waste collection, handing over and disposal maintained?</w:t>
            </w:r>
            <w:r w:rsidR="007C1C18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Disposal sites crosschecked/ verified?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Journey Management OGM/P-HSE-7.4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7C1C18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Is Journey Management Plan </w:t>
            </w:r>
            <w:r w:rsidR="007C1C18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developed, made available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</w:t>
            </w:r>
            <w:r w:rsidR="007C1C18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in vehicles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and record maintained? 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7C1C18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all applicable operational controls checked and made available</w:t>
            </w:r>
            <w:r w:rsidR="007C1C18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/ ensured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before journeys?</w:t>
            </w:r>
            <w:r w:rsidR="007C1C18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Are controls for the high security journeys in place?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7C1C18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driver(s) competence</w:t>
            </w:r>
            <w:r w:rsidR="007C1C18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and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fitness assured</w:t>
            </w:r>
            <w:r w:rsidR="007C1C18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through trainings and monitoring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  <w:r w:rsidR="007C1C18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Framework for Hydrogen Sulfide (H</w:t>
            </w: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  <w:vertAlign w:val="subscript"/>
              </w:rPr>
              <w:t>2</w:t>
            </w: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 xml:space="preserve">S) Management-7.5 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location categorized w.r.t Framework for Hydrogen Sulfide (H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  <w:vertAlign w:val="subscript"/>
              </w:rPr>
              <w:t>2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S) Management?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H2S detection system and protective/ emergency controls available and in healthy condition?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Management of Project Contractors &amp; Service Companies OGM/P-HSE-7.6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7C1C18" w:rsidP="007C1C18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Do </w:t>
            </w:r>
            <w:r w:rsidR="000D41A3"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Contracts bound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Contractors &amp; Service Companies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for </w:t>
            </w:r>
            <w:r w:rsidR="000D41A3"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HSE requirements as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an </w:t>
            </w:r>
            <w:r w:rsidR="000D41A3"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obligat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ion</w:t>
            </w:r>
            <w:r w:rsidR="000D41A3"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Contractors &amp; Service Companies managed through overseeing their compliance toward HSE protocols?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47613">
            <w:pPr>
              <w:ind w:left="-108" w:right="-108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Contractors &amp; Service Companies </w:t>
            </w:r>
            <w:r w:rsidR="00047613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recognized through HSE rewards and </w:t>
            </w:r>
            <w:r w:rsidR="007C1C18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warned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for violations?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Use of Personal Protective Equipment OGM/P-HSE-7.7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Do all Sections prepare and update PPE Need Assessment Matrix and maintain record?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Do PPE i.e. Safety Spectacle/Glasses; Face Protection, Respiratory Protection,  Hearing Protection, Clothing, Head Protection, Hand Protection, Fall Protection, Protective Footwear meets </w:t>
            </w:r>
            <w:r w:rsidR="007C1C18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technical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requirements?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Is a quantitative noise survey completed around all machinery and equipment and sign posted where noise levels greater than 80 </w:t>
            </w:r>
            <w:proofErr w:type="gramStart"/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dB(</w:t>
            </w:r>
            <w:proofErr w:type="gramEnd"/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A)?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Does PPE issuance, cleaning &amp; maintenance, disposal meets requirements?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adequate PPE stock available to cater for employees, contractors and visitors?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color coding for hard helmets and coverall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followed?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  <w:highlight w:val="green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Framework For Site Restoration OGM/P-HSE-7.8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treatment and restoration cases for hazardous/ non-hazardous sites/ pits initiated and processed?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well site’s handing over taking over carried out and record maintained?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QC for treatment &amp; restoration performed and record maintained?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right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lastRenderedPageBreak/>
              <w:t>SUB SCORE</w:t>
            </w:r>
          </w:p>
        </w:tc>
        <w:tc>
          <w:tcPr>
            <w:tcW w:w="13041" w:type="dxa"/>
            <w:gridSpan w:val="12"/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4E284C" w:rsidTr="000D41A3">
        <w:trPr>
          <w:trHeight w:val="300"/>
          <w:jc w:val="center"/>
        </w:trPr>
        <w:tc>
          <w:tcPr>
            <w:tcW w:w="18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0D41A3" w:rsidRPr="004E284C" w:rsidRDefault="000D41A3" w:rsidP="000D41A3">
            <w:pPr>
              <w:jc w:val="center"/>
              <w:rPr>
                <w:rFonts w:ascii="Verdana" w:hAnsi="Verdana" w:cs="Tahoma"/>
                <w:b/>
                <w:bCs/>
                <w:color w:val="FFFFFF" w:themeColor="background1"/>
                <w:sz w:val="15"/>
                <w:szCs w:val="15"/>
              </w:rPr>
            </w:pPr>
            <w: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br w:type="page"/>
            </w:r>
            <w:r w:rsidRPr="004E284C">
              <w:rPr>
                <w:rFonts w:ascii="Verdana" w:hAnsi="Verdana" w:cs="Tahoma"/>
                <w:b/>
                <w:bCs/>
                <w:color w:val="FFFFFF" w:themeColor="background1"/>
                <w:sz w:val="15"/>
                <w:szCs w:val="15"/>
              </w:rPr>
              <w:t>CHECK (20 Questions )</w:t>
            </w:r>
          </w:p>
        </w:tc>
      </w:tr>
      <w:tr w:rsidR="000D41A3" w:rsidRPr="00623BFF" w:rsidTr="000D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#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HSE MS Element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  <w:u w:val="single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  <w:u w:val="single"/>
              </w:rPr>
              <w:t>Rating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5" w:rsidRDefault="00774595" w:rsidP="00774595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Findings</w:t>
            </w:r>
            <w: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 xml:space="preserve"> and </w:t>
            </w: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Comments</w:t>
            </w:r>
          </w:p>
          <w:p w:rsidR="00864B16" w:rsidRPr="00623BFF" w:rsidRDefault="00774595" w:rsidP="00774595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864B16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(Use separate sheets where required)</w:t>
            </w:r>
          </w:p>
        </w:tc>
      </w:tr>
      <w:tr w:rsidR="000D41A3" w:rsidRPr="00623BFF" w:rsidTr="000D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Not Applicable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and implementation is totally absent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is partially available but not completely implemented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is completely available but partially implemented</w:t>
            </w:r>
          </w:p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Or</w:t>
            </w:r>
          </w:p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Implementation  is there but documents partially implemented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&amp; implementation is in place to a larger extent</w:t>
            </w:r>
          </w:p>
        </w:tc>
        <w:tc>
          <w:tcPr>
            <w:tcW w:w="14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and implementation is fully in place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864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Rating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2.5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5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7.5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10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UBUC (Hazards) Identification &amp; Reporting OGM/P-HSE-8.1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STOP Cards available at prominent areas along with the Drop Boxes?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Is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STOP Cards/ UBUC Hazard Hunt Tour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s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schedule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/ frequency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followed?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864B16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STOP Cards analyzed</w:t>
            </w:r>
            <w:r w:rsidR="00864B16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,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results shared and record maintained?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Monitoring, Measurement &amp; Compliance Evaluation OGM/P-HSE-8.2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Section wise Occupational Health, Safety &amp; Environmental Monitoring Plans developed</w:t>
            </w:r>
            <w:r w:rsidR="00864B16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/ updated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and distributed?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monitoring Checklists developed</w:t>
            </w:r>
            <w:r w:rsidR="00864B16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/ updated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and made available in each Section?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HSE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monitoring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activities performed in accordance with HSE </w:t>
            </w:r>
            <w:r w:rsidR="00864B16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Monitoring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Plans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CPRs initiated for the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deviations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and corrective actions followed up?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objective s&amp; targets set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for the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deviations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and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progress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followed up?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Analysis of Data OGM/P-HSE-8.3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864B16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Is Location Management </w:t>
            </w:r>
            <w:r w:rsidR="00864B16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aware of his location’s HSE Performance/ KPI/ benchmarking criteria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?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864B16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Is location’s HSE performance shared with all concerned </w:t>
            </w:r>
            <w:r w:rsidR="00864B16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via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HSE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Monthly Report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s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864B16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Is HSE Scorecard (Leading and Lagging Indicators) discussed in Location HSE MRC meetings and used to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lastRenderedPageBreak/>
              <w:t xml:space="preserve">keep an eye on how involvement of each Section is </w:t>
            </w:r>
            <w:r w:rsidR="00864B16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going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in bringing improvement?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Cs/>
                <w:color w:val="0F243E" w:themeColor="text2" w:themeShade="80"/>
                <w:sz w:val="15"/>
                <w:szCs w:val="15"/>
              </w:rPr>
              <w:lastRenderedPageBreak/>
              <w:t>Reward, Recognition &amp; Penalties OGM/P-HSE-8.4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864B16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Is </w:t>
            </w:r>
            <w:r w:rsidR="00864B16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the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reward and recognition system </w:t>
            </w:r>
            <w:r w:rsidR="00864B16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known and followed in letter &amp; spirit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Cs/>
                <w:color w:val="0F243E" w:themeColor="text2" w:themeShade="80"/>
                <w:sz w:val="15"/>
                <w:szCs w:val="15"/>
              </w:rPr>
              <w:t>Internal HSE Audits OGM/P-HSE-8.5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Internal HSE Audit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s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planned and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conducted?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Internal HSE Audit Teams trained/ certified and the list of location’s qualified Internal HSE Auditors maintained?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Internal HSE Audit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s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findings referred to all concerned for developing Action Plan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Internal HSE Audit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s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findings effectively closed out?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Cs/>
                <w:color w:val="0F243E" w:themeColor="text2" w:themeShade="80"/>
                <w:sz w:val="15"/>
                <w:szCs w:val="15"/>
              </w:rPr>
              <w:t>Management Reviews OGM/P-HSE-8.6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quarterly HSE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Management Reviews conducted?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Agenda and Minutes of HSE MRC Meetings timely circulated to all concerned for necessary actions?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864B16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Does each Section reflect its own HSE Performance (through Presenting Section’s PDCA Cycle) in HSE MRC Meeting</w:t>
            </w:r>
            <w:r w:rsidR="00864B16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s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864B16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HSE MRC meeting decisions followed up?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right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SUB SCORE</w:t>
            </w:r>
          </w:p>
        </w:tc>
        <w:tc>
          <w:tcPr>
            <w:tcW w:w="13041" w:type="dxa"/>
            <w:gridSpan w:val="12"/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</w:tbl>
    <w:p w:rsidR="00864B16" w:rsidRDefault="00864B16" w:rsidP="000D41A3">
      <w:pPr>
        <w:rPr>
          <w:rFonts w:ascii="Verdana" w:hAnsi="Verdana" w:cs="Tahoma"/>
          <w:color w:val="0F243E" w:themeColor="text2" w:themeShade="80"/>
          <w:sz w:val="15"/>
          <w:szCs w:val="15"/>
        </w:rPr>
      </w:pPr>
    </w:p>
    <w:p w:rsidR="00864B16" w:rsidRDefault="00864B16">
      <w:pPr>
        <w:widowControl/>
        <w:rPr>
          <w:rFonts w:ascii="Verdana" w:hAnsi="Verdana" w:cs="Tahoma"/>
          <w:color w:val="0F243E" w:themeColor="text2" w:themeShade="80"/>
          <w:sz w:val="15"/>
          <w:szCs w:val="15"/>
        </w:rPr>
      </w:pPr>
      <w:r>
        <w:rPr>
          <w:rFonts w:ascii="Verdana" w:hAnsi="Verdana" w:cs="Tahoma"/>
          <w:color w:val="0F243E" w:themeColor="text2" w:themeShade="80"/>
          <w:sz w:val="15"/>
          <w:szCs w:val="15"/>
        </w:rPr>
        <w:br w:type="page"/>
      </w:r>
    </w:p>
    <w:tbl>
      <w:tblPr>
        <w:tblW w:w="18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418"/>
        <w:gridCol w:w="1474"/>
        <w:gridCol w:w="1474"/>
        <w:gridCol w:w="1474"/>
        <w:gridCol w:w="1474"/>
        <w:gridCol w:w="1475"/>
        <w:gridCol w:w="4252"/>
      </w:tblGrid>
      <w:tr w:rsidR="000D41A3" w:rsidRPr="00623BFF" w:rsidTr="00864B16">
        <w:trPr>
          <w:trHeight w:val="300"/>
          <w:jc w:val="center"/>
        </w:trPr>
        <w:tc>
          <w:tcPr>
            <w:tcW w:w="1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0D41A3" w:rsidRPr="004E284C" w:rsidRDefault="00864B16" w:rsidP="000D41A3">
            <w:pPr>
              <w:jc w:val="center"/>
              <w:rPr>
                <w:rFonts w:ascii="Verdana" w:hAnsi="Verdana" w:cs="Tahoma"/>
                <w:b/>
                <w:bCs/>
                <w:iCs/>
                <w:color w:val="0F243E" w:themeColor="text2" w:themeShade="80"/>
                <w:sz w:val="15"/>
                <w:szCs w:val="15"/>
              </w:rPr>
            </w:pPr>
            <w: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lastRenderedPageBreak/>
              <w:br w:type="page"/>
            </w:r>
            <w:r w:rsidR="000D41A3" w:rsidRPr="004E284C">
              <w:rPr>
                <w:rFonts w:ascii="Verdana" w:hAnsi="Verdana" w:cs="Tahoma"/>
                <w:b/>
                <w:bCs/>
                <w:iCs/>
                <w:color w:val="FFFFFF" w:themeColor="background1"/>
                <w:sz w:val="15"/>
                <w:szCs w:val="15"/>
              </w:rPr>
              <w:t>ACT (10 Questions)</w:t>
            </w:r>
          </w:p>
        </w:tc>
      </w:tr>
      <w:tr w:rsidR="000D41A3" w:rsidRPr="00623BFF" w:rsidTr="00864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864B16" w:rsidP="000D41A3">
            <w:pPr>
              <w:jc w:val="center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#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HSE MS Element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  <w:u w:val="single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  <w:u w:val="single"/>
              </w:rPr>
              <w:t>Rating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5" w:rsidRDefault="00774595" w:rsidP="00774595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Findings</w:t>
            </w:r>
            <w: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 xml:space="preserve"> and </w:t>
            </w: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Comments</w:t>
            </w:r>
          </w:p>
          <w:p w:rsidR="00864B16" w:rsidRPr="00623BFF" w:rsidRDefault="00774595" w:rsidP="00774595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864B16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(Use separate sheets where required)</w:t>
            </w:r>
          </w:p>
        </w:tc>
      </w:tr>
      <w:tr w:rsidR="000D41A3" w:rsidRPr="00623BFF" w:rsidTr="00864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Not Applicable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and implementation is totally absent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is partially available but not completely implemented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is completely available but partially implemented</w:t>
            </w:r>
          </w:p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Or</w:t>
            </w:r>
          </w:p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Implementation  is there but documents partially implemented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&amp; implementation is in place to a larger extent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and implementation is fully in place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864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864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Rating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2.5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7.5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10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864B16">
        <w:trPr>
          <w:trHeight w:val="300"/>
          <w:jc w:val="center"/>
        </w:trPr>
        <w:tc>
          <w:tcPr>
            <w:tcW w:w="1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Opportunities For Continual Improvement OGM/P-HSE-9.1</w:t>
            </w:r>
          </w:p>
        </w:tc>
      </w:tr>
      <w:tr w:rsidR="000D41A3" w:rsidRPr="00623BFF" w:rsidTr="00864B16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Corrective Preventive Actions (CPRs) initiated and processed?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864B16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Is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CPR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Log maintained and updated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864B16">
        <w:trPr>
          <w:trHeight w:val="300"/>
          <w:jc w:val="center"/>
        </w:trPr>
        <w:tc>
          <w:tcPr>
            <w:tcW w:w="1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Management of Change OGM/P-HSE-9.2</w:t>
            </w:r>
          </w:p>
        </w:tc>
      </w:tr>
      <w:tr w:rsidR="000D41A3" w:rsidRPr="00623BFF" w:rsidTr="00864B16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Engineering Changes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Request (ECR) made for modification jobs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 Are records of these changes available and maintained?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864B16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Is an ECR Committee formulated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in the field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864B16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Does the ECR Committee conduct Monthly ECR Review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s and record minutes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864B16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During post incident scenarios,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Emergency ECR meeting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s convened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864B16">
        <w:trPr>
          <w:trHeight w:val="300"/>
          <w:jc w:val="center"/>
        </w:trPr>
        <w:tc>
          <w:tcPr>
            <w:tcW w:w="1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Incident Investigation OGM/P-HSE-9.3</w:t>
            </w:r>
          </w:p>
        </w:tc>
      </w:tr>
      <w:tr w:rsidR="000D41A3" w:rsidRPr="00623BFF" w:rsidTr="00864B16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FE22C8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Preliminary Incident Reports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timely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submitted to h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ead office?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864B16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investigation conducted as per criterion?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864B16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investigation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reports developed using the standard template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864B16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lessons learned shared with all concerned?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864B16">
        <w:trPr>
          <w:trHeight w:val="300"/>
          <w:jc w:val="center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right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SUB SCORE</w:t>
            </w:r>
          </w:p>
        </w:tc>
        <w:tc>
          <w:tcPr>
            <w:tcW w:w="13041" w:type="dxa"/>
            <w:gridSpan w:val="7"/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</w:tbl>
    <w:p w:rsidR="00535E5B" w:rsidRPr="004E47B2" w:rsidRDefault="00535E5B" w:rsidP="000D41A3">
      <w:pPr>
        <w:pBdr>
          <w:bottom w:val="single" w:sz="8" w:space="1" w:color="FFFFFF" w:themeColor="background1"/>
        </w:pBdr>
        <w:tabs>
          <w:tab w:val="left" w:pos="426"/>
        </w:tabs>
        <w:jc w:val="both"/>
        <w:rPr>
          <w:rFonts w:ascii="Century Gothic" w:hAnsi="Century Gothic" w:cs="Utsaah"/>
          <w:b/>
          <w:szCs w:val="24"/>
        </w:rPr>
      </w:pPr>
    </w:p>
    <w:sectPr w:rsidR="00535E5B" w:rsidRPr="004E47B2" w:rsidSect="008A563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20160" w:h="12240" w:orient="landscape" w:code="5"/>
      <w:pgMar w:top="1440" w:right="1440" w:bottom="1440" w:left="1077" w:header="544" w:footer="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CDC" w:rsidRDefault="003A7CDC">
      <w:r>
        <w:separator/>
      </w:r>
    </w:p>
  </w:endnote>
  <w:endnote w:type="continuationSeparator" w:id="0">
    <w:p w:rsidR="003A7CDC" w:rsidRDefault="003A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tsaah">
    <w:altName w:val="Arial"/>
    <w:charset w:val="00"/>
    <w:family w:val="swiss"/>
    <w:pitch w:val="variable"/>
    <w:sig w:usb0="00008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5"/>
        <w:szCs w:val="15"/>
      </w:rPr>
      <w:id w:val="1492530120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5"/>
            <w:szCs w:val="15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C535C" w:rsidRPr="00CC535C" w:rsidRDefault="00CC535C">
            <w:pPr>
              <w:pStyle w:val="Footer"/>
              <w:jc w:val="center"/>
              <w:rPr>
                <w:rFonts w:ascii="Verdana" w:hAnsi="Verdana"/>
                <w:sz w:val="15"/>
                <w:szCs w:val="15"/>
              </w:rPr>
            </w:pPr>
            <w:r w:rsidRPr="00CC535C">
              <w:rPr>
                <w:rFonts w:ascii="Verdana" w:hAnsi="Verdana"/>
                <w:sz w:val="15"/>
                <w:szCs w:val="15"/>
              </w:rPr>
              <w:t xml:space="preserve">Page </w:t>
            </w:r>
            <w:r w:rsidRPr="00CC535C">
              <w:rPr>
                <w:rFonts w:ascii="Verdana" w:hAnsi="Verdana"/>
                <w:sz w:val="15"/>
                <w:szCs w:val="15"/>
              </w:rPr>
              <w:fldChar w:fldCharType="begin"/>
            </w:r>
            <w:r w:rsidRPr="00CC535C">
              <w:rPr>
                <w:rFonts w:ascii="Verdana" w:hAnsi="Verdana"/>
                <w:sz w:val="15"/>
                <w:szCs w:val="15"/>
              </w:rPr>
              <w:instrText xml:space="preserve"> PAGE </w:instrText>
            </w:r>
            <w:r w:rsidRPr="00CC535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B54B85">
              <w:rPr>
                <w:rFonts w:ascii="Verdana" w:hAnsi="Verdana"/>
                <w:noProof/>
                <w:sz w:val="15"/>
                <w:szCs w:val="15"/>
              </w:rPr>
              <w:t>7</w:t>
            </w:r>
            <w:r w:rsidRPr="00CC535C">
              <w:rPr>
                <w:rFonts w:ascii="Verdana" w:hAnsi="Verdana"/>
                <w:sz w:val="15"/>
                <w:szCs w:val="15"/>
              </w:rPr>
              <w:fldChar w:fldCharType="end"/>
            </w:r>
            <w:r w:rsidRPr="00CC535C">
              <w:rPr>
                <w:rFonts w:ascii="Verdana" w:hAnsi="Verdana"/>
                <w:sz w:val="15"/>
                <w:szCs w:val="15"/>
              </w:rPr>
              <w:t xml:space="preserve"> of </w:t>
            </w:r>
            <w:r w:rsidRPr="00CC535C">
              <w:rPr>
                <w:rFonts w:ascii="Verdana" w:hAnsi="Verdana"/>
                <w:sz w:val="15"/>
                <w:szCs w:val="15"/>
              </w:rPr>
              <w:fldChar w:fldCharType="begin"/>
            </w:r>
            <w:r w:rsidRPr="00CC535C">
              <w:rPr>
                <w:rFonts w:ascii="Verdana" w:hAnsi="Verdana"/>
                <w:sz w:val="15"/>
                <w:szCs w:val="15"/>
              </w:rPr>
              <w:instrText xml:space="preserve"> NUMPAGES  </w:instrText>
            </w:r>
            <w:r w:rsidRPr="00CC535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B54B85">
              <w:rPr>
                <w:rFonts w:ascii="Verdana" w:hAnsi="Verdana"/>
                <w:noProof/>
                <w:sz w:val="15"/>
                <w:szCs w:val="15"/>
              </w:rPr>
              <w:t>8</w:t>
            </w:r>
            <w:r w:rsidRPr="00CC535C">
              <w:rPr>
                <w:rFonts w:ascii="Verdana" w:hAnsi="Verdana"/>
                <w:sz w:val="15"/>
                <w:szCs w:val="15"/>
              </w:rPr>
              <w:fldChar w:fldCharType="end"/>
            </w:r>
          </w:p>
        </w:sdtContent>
      </w:sdt>
    </w:sdtContent>
  </w:sdt>
  <w:p w:rsidR="00CC535C" w:rsidRDefault="00CC53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1B" w:rsidRDefault="00A71A1B">
    <w:pPr>
      <w:pStyle w:val="Foot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610F513" wp14:editId="1396A44F">
              <wp:simplePos x="0" y="0"/>
              <wp:positionH relativeFrom="page">
                <wp:posOffset>7357110</wp:posOffset>
              </wp:positionH>
              <wp:positionV relativeFrom="page">
                <wp:posOffset>8880475</wp:posOffset>
              </wp:positionV>
              <wp:extent cx="462915" cy="3648710"/>
              <wp:effectExtent l="0" t="0" r="0" b="8890"/>
              <wp:wrapNone/>
              <wp:docPr id="15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2915" cy="3648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A1B" w:rsidRPr="00ED0A4E" w:rsidRDefault="00A71A1B" w:rsidP="00D85C50">
                          <w:pPr>
                            <w:widowControl/>
                            <w:pBdr>
                              <w:top w:val="single" w:sz="4" w:space="1" w:color="auto"/>
                            </w:pBdr>
                            <w:autoSpaceDE w:val="0"/>
                            <w:autoSpaceDN w:val="0"/>
                            <w:adjustRightInd w:val="0"/>
                            <w:ind w:right="-331"/>
                            <w:jc w:val="center"/>
                            <w:rPr>
                              <w:rFonts w:ascii="Utsaah" w:hAnsi="Utsaah" w:cs="Utsaah"/>
                              <w:bCs/>
                              <w:i/>
                              <w:snapToGrid/>
                              <w:color w:val="4F6228"/>
                              <w:sz w:val="16"/>
                              <w:szCs w:val="16"/>
                            </w:rPr>
                          </w:pPr>
                          <w:r w:rsidRPr="006D1B1F">
                            <w:rPr>
                              <w:rFonts w:ascii="Cambria" w:hAnsi="Cambria"/>
                              <w:sz w:val="20"/>
                            </w:rPr>
                            <w:t>Page</w:t>
                          </w:r>
                          <w:r w:rsidRPr="006D1B1F">
                            <w:rPr>
                              <w:sz w:val="20"/>
                            </w:rPr>
                            <w:fldChar w:fldCharType="begin"/>
                          </w:r>
                          <w:r w:rsidRPr="006D1B1F">
                            <w:rPr>
                              <w:sz w:val="20"/>
                            </w:rPr>
                            <w:instrText xml:space="preserve"> PAGE    \* MERGEFORMAT </w:instrText>
                          </w:r>
                          <w:r w:rsidRPr="006D1B1F">
                            <w:rPr>
                              <w:sz w:val="20"/>
                            </w:rPr>
                            <w:fldChar w:fldCharType="separate"/>
                          </w:r>
                          <w:r w:rsidRPr="00FF6B93">
                            <w:rPr>
                              <w:rFonts w:ascii="Cambria" w:hAnsi="Cambria"/>
                              <w:noProof/>
                              <w:sz w:val="36"/>
                              <w:szCs w:val="44"/>
                            </w:rPr>
                            <w:t>1</w:t>
                          </w:r>
                          <w:r w:rsidRPr="006D1B1F">
                            <w:rPr>
                              <w:rFonts w:ascii="Cambria" w:hAnsi="Cambria"/>
                              <w:noProof/>
                              <w:sz w:val="36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 xml:space="preserve">                   </w:t>
                          </w:r>
                          <w:r w:rsidRPr="00353867">
                            <w:rPr>
                              <w:rFonts w:ascii="Tw Cen MT" w:hAnsi="Tw Cen MT"/>
                              <w:color w:val="FF0000"/>
                              <w:sz w:val="13"/>
                              <w:szCs w:val="13"/>
                            </w:rPr>
                            <w:t>OGM</w:t>
                          </w:r>
                          <w:r w:rsidRPr="00353867">
                            <w:rPr>
                              <w:rFonts w:ascii="Tw Cen MT" w:hAnsi="Tw Cen MT" w:cs="Courier New"/>
                              <w:color w:val="FF0000"/>
                              <w:sz w:val="13"/>
                              <w:szCs w:val="13"/>
                            </w:rPr>
                            <w:t>-</w:t>
                          </w:r>
                          <w:r w:rsidRPr="00353867">
                            <w:rPr>
                              <w:rFonts w:ascii="Tw Cen MT" w:hAnsi="Tw Cen MT"/>
                              <w:color w:val="FF0000"/>
                              <w:sz w:val="13"/>
                              <w:szCs w:val="13"/>
                            </w:rPr>
                            <w:t>HSE</w:t>
                          </w:r>
                          <w:r w:rsidRPr="00353867">
                            <w:rPr>
                              <w:rFonts w:ascii="Tw Cen MT" w:hAnsi="Tw Cen MT" w:cs="Courier New"/>
                              <w:color w:val="FF0000"/>
                              <w:sz w:val="13"/>
                              <w:szCs w:val="13"/>
                            </w:rPr>
                            <w:t>-</w:t>
                          </w:r>
                          <w:r w:rsidRPr="00353867">
                            <w:rPr>
                              <w:rFonts w:ascii="Tw Cen MT" w:hAnsi="Tw Cen MT"/>
                              <w:color w:val="FF0000"/>
                              <w:sz w:val="13"/>
                              <w:szCs w:val="13"/>
                            </w:rPr>
                            <w:t>001(05)</w:t>
                          </w:r>
                          <w:r>
                            <w:rPr>
                              <w:rFonts w:ascii="Tw Cen MT" w:hAnsi="Tw Cen MT"/>
                              <w:color w:val="FF0000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ED0A4E">
                            <w:rPr>
                              <w:rFonts w:ascii="Utsaah" w:hAnsi="Utsaah" w:cs="Utsaah"/>
                              <w:bCs/>
                              <w:i/>
                              <w:snapToGrid/>
                              <w:color w:val="4F6228"/>
                              <w:sz w:val="16"/>
                              <w:szCs w:val="16"/>
                            </w:rPr>
                            <w:t xml:space="preserve">Revision Number 5 </w:t>
                          </w:r>
                        </w:p>
                        <w:p w:rsidR="00A71A1B" w:rsidRPr="00A27AEE" w:rsidRDefault="00A71A1B" w:rsidP="00D85C50">
                          <w:pPr>
                            <w:pStyle w:val="Footer"/>
                            <w:rPr>
                              <w:rFonts w:ascii="Tw Cen MT" w:hAnsi="Tw Cen M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10F513" id="Rectangle 39" o:spid="_x0000_s1028" style="position:absolute;margin-left:579.3pt;margin-top:699.25pt;width:36.45pt;height:287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" o:allowincell="f" filled="f" stroked="f">
              <v:textbox style="layout-flow:vertical;mso-layout-flow-alt:bottom-to-top">
                <w:txbxContent>
                  <w:p w:rsidR="00A71A1B" w:rsidRPr="00ED0A4E" w:rsidRDefault="00A71A1B" w:rsidP="00D85C50">
                    <w:pPr>
                      <w:widowControl/>
                      <w:pBdr>
                        <w:top w:val="single" w:sz="4" w:space="1" w:color="auto"/>
                      </w:pBdr>
                      <w:autoSpaceDE w:val="0"/>
                      <w:autoSpaceDN w:val="0"/>
                      <w:adjustRightInd w:val="0"/>
                      <w:ind w:right="-331"/>
                      <w:jc w:val="center"/>
                      <w:rPr>
                        <w:rFonts w:ascii="Utsaah" w:hAnsi="Utsaah" w:cs="Utsaah"/>
                        <w:bCs/>
                        <w:i/>
                        <w:snapToGrid/>
                        <w:color w:val="4F6228"/>
                        <w:sz w:val="16"/>
                        <w:szCs w:val="16"/>
                      </w:rPr>
                    </w:pPr>
                    <w:r w:rsidRPr="006D1B1F">
                      <w:rPr>
                        <w:rFonts w:ascii="Cambria" w:hAnsi="Cambria"/>
                        <w:sz w:val="20"/>
                      </w:rPr>
                      <w:t>Page</w:t>
                    </w:r>
                    <w:r w:rsidRPr="006D1B1F">
                      <w:rPr>
                        <w:sz w:val="20"/>
                      </w:rPr>
                      <w:fldChar w:fldCharType="begin"/>
                    </w:r>
                    <w:r w:rsidRPr="006D1B1F">
                      <w:rPr>
                        <w:sz w:val="20"/>
                      </w:rPr>
                      <w:instrText xml:space="preserve"> PAGE    \* MERGEFORMAT </w:instrText>
                    </w:r>
                    <w:r w:rsidRPr="006D1B1F">
                      <w:rPr>
                        <w:sz w:val="20"/>
                      </w:rPr>
                      <w:fldChar w:fldCharType="separate"/>
                    </w:r>
                    <w:r w:rsidRPr="00FF6B93">
                      <w:rPr>
                        <w:rFonts w:ascii="Cambria" w:hAnsi="Cambria"/>
                        <w:noProof/>
                        <w:sz w:val="36"/>
                        <w:szCs w:val="44"/>
                      </w:rPr>
                      <w:t>1</w:t>
                    </w:r>
                    <w:r w:rsidRPr="006D1B1F">
                      <w:rPr>
                        <w:rFonts w:ascii="Cambria" w:hAnsi="Cambria"/>
                        <w:noProof/>
                        <w:sz w:val="36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 xml:space="preserve">                   </w:t>
                    </w:r>
                    <w:r w:rsidRPr="00353867">
                      <w:rPr>
                        <w:rFonts w:ascii="Tw Cen MT" w:hAnsi="Tw Cen MT"/>
                        <w:color w:val="FF0000"/>
                        <w:sz w:val="13"/>
                        <w:szCs w:val="13"/>
                      </w:rPr>
                      <w:t>OGM</w:t>
                    </w:r>
                    <w:r w:rsidRPr="00353867">
                      <w:rPr>
                        <w:rFonts w:ascii="Tw Cen MT" w:hAnsi="Tw Cen MT" w:cs="Courier New"/>
                        <w:color w:val="FF0000"/>
                        <w:sz w:val="13"/>
                        <w:szCs w:val="13"/>
                      </w:rPr>
                      <w:t>-</w:t>
                    </w:r>
                    <w:r w:rsidRPr="00353867">
                      <w:rPr>
                        <w:rFonts w:ascii="Tw Cen MT" w:hAnsi="Tw Cen MT"/>
                        <w:color w:val="FF0000"/>
                        <w:sz w:val="13"/>
                        <w:szCs w:val="13"/>
                      </w:rPr>
                      <w:t>HSE</w:t>
                    </w:r>
                    <w:r w:rsidRPr="00353867">
                      <w:rPr>
                        <w:rFonts w:ascii="Tw Cen MT" w:hAnsi="Tw Cen MT" w:cs="Courier New"/>
                        <w:color w:val="FF0000"/>
                        <w:sz w:val="13"/>
                        <w:szCs w:val="13"/>
                      </w:rPr>
                      <w:t>-</w:t>
                    </w:r>
                    <w:r w:rsidRPr="00353867">
                      <w:rPr>
                        <w:rFonts w:ascii="Tw Cen MT" w:hAnsi="Tw Cen MT"/>
                        <w:color w:val="FF0000"/>
                        <w:sz w:val="13"/>
                        <w:szCs w:val="13"/>
                      </w:rPr>
                      <w:t>001(05)</w:t>
                    </w:r>
                    <w:r>
                      <w:rPr>
                        <w:rFonts w:ascii="Tw Cen MT" w:hAnsi="Tw Cen MT"/>
                        <w:color w:val="FF0000"/>
                        <w:sz w:val="13"/>
                        <w:szCs w:val="13"/>
                      </w:rPr>
                      <w:t xml:space="preserve"> </w:t>
                    </w:r>
                    <w:r w:rsidRPr="00ED0A4E">
                      <w:rPr>
                        <w:rFonts w:ascii="Utsaah" w:hAnsi="Utsaah" w:cs="Utsaah"/>
                        <w:bCs/>
                        <w:i/>
                        <w:snapToGrid/>
                        <w:color w:val="4F6228"/>
                        <w:sz w:val="16"/>
                        <w:szCs w:val="16"/>
                      </w:rPr>
                      <w:t xml:space="preserve">Revision Number 5 </w:t>
                    </w:r>
                  </w:p>
                  <w:p w:rsidR="00A71A1B" w:rsidRPr="00A27AEE" w:rsidRDefault="00A71A1B" w:rsidP="00D85C50">
                    <w:pPr>
                      <w:pStyle w:val="Footer"/>
                      <w:rPr>
                        <w:rFonts w:ascii="Tw Cen MT" w:hAnsi="Tw Cen M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CDC" w:rsidRDefault="003A7CDC">
      <w:r>
        <w:separator/>
      </w:r>
    </w:p>
  </w:footnote>
  <w:footnote w:type="continuationSeparator" w:id="0">
    <w:p w:rsidR="003A7CDC" w:rsidRDefault="003A7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1B" w:rsidRDefault="003A7CDC">
    <w:pPr>
      <w:pStyle w:val="Header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3543" o:spid="_x0000_s2091" type="#_x0000_t75" style="position:absolute;margin-left:0;margin-top:0;width:467.9pt;height:105.6pt;z-index:-251650048;mso-position-horizontal:center;mso-position-horizontal-relative:margin;mso-position-vertical:center;mso-position-vertical-relative:margin" o:allowincell="f">
          <v:imagedata r:id="rId1" o:title="policy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1B" w:rsidRDefault="006B0B81" w:rsidP="00891574">
    <w:pPr>
      <w:autoSpaceDE w:val="0"/>
      <w:autoSpaceDN w:val="0"/>
      <w:adjustRightInd w:val="0"/>
      <w:ind w:right="-781"/>
      <w:jc w:val="right"/>
      <w:rPr>
        <w:rFonts w:ascii="Utsaah" w:hAnsi="Utsaah" w:cs="Utsaah"/>
        <w:b/>
        <w:sz w:val="32"/>
        <w:szCs w:val="24"/>
      </w:rPr>
    </w:pPr>
    <w:r>
      <w:rPr>
        <w:rFonts w:ascii="Utsaah" w:hAnsi="Utsaah" w:cs="Utsaah"/>
        <w:b/>
        <w:noProof/>
        <w:snapToGrid/>
        <w:color w:val="FF0000"/>
        <w:sz w:val="15"/>
        <w:szCs w:val="13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02DC253" wp14:editId="76848E57">
              <wp:simplePos x="0" y="0"/>
              <wp:positionH relativeFrom="column">
                <wp:posOffset>-140969</wp:posOffset>
              </wp:positionH>
              <wp:positionV relativeFrom="paragraph">
                <wp:posOffset>-221615</wp:posOffset>
              </wp:positionV>
              <wp:extent cx="11563350" cy="789940"/>
              <wp:effectExtent l="0" t="0" r="0" b="0"/>
              <wp:wrapNone/>
              <wp:docPr id="16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63350" cy="789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B81" w:rsidRPr="004333A5" w:rsidRDefault="006B0B81" w:rsidP="006B0B81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Verdana" w:hAnsi="Verdana" w:cs="Utsaah"/>
                              <w:color w:val="0F243E" w:themeColor="text2" w:themeShade="80"/>
                              <w:sz w:val="15"/>
                              <w:szCs w:val="15"/>
                            </w:rPr>
                          </w:pPr>
                          <w:r w:rsidRPr="004333A5">
                            <w:rPr>
                              <w:rFonts w:ascii="Verdana" w:hAnsi="Verdana" w:cs="Utsaah"/>
                              <w:color w:val="0F243E" w:themeColor="text2" w:themeShade="80"/>
                              <w:sz w:val="15"/>
                              <w:szCs w:val="15"/>
                              <w:highlight w:val="yellow"/>
                            </w:rPr>
                            <w:t>OGF – HSE – 042(00)</w:t>
                          </w:r>
                        </w:p>
                        <w:p w:rsidR="006B0B81" w:rsidRPr="00AB308E" w:rsidRDefault="006B0B81" w:rsidP="006B0B81">
                          <w:pPr>
                            <w:jc w:val="right"/>
                            <w:rPr>
                              <w:rFonts w:ascii="Verdana" w:hAnsi="Verdana"/>
                              <w:color w:val="0F243E" w:themeColor="text2" w:themeShade="80"/>
                              <w:sz w:val="15"/>
                              <w:szCs w:val="15"/>
                            </w:rPr>
                          </w:pPr>
                          <w:r w:rsidRPr="00AB308E">
                            <w:rPr>
                              <w:rFonts w:ascii="Verdana" w:hAnsi="Verdana"/>
                              <w:color w:val="0F243E" w:themeColor="text2" w:themeShade="80"/>
                              <w:sz w:val="15"/>
                              <w:szCs w:val="15"/>
                            </w:rPr>
                            <w:t>Standardized HSE Audit Checklist</w:t>
                          </w:r>
                        </w:p>
                        <w:p w:rsidR="006B0B81" w:rsidRPr="00291EA4" w:rsidRDefault="006B0B81" w:rsidP="006B0B81">
                          <w:pPr>
                            <w:jc w:val="center"/>
                            <w:rPr>
                              <w:rFonts w:ascii="Century Gothic" w:hAnsi="Century Gothic"/>
                              <w:color w:val="0F243E" w:themeColor="text2" w:themeShade="80"/>
                              <w:sz w:val="18"/>
                            </w:rPr>
                          </w:pPr>
                        </w:p>
                        <w:p w:rsidR="00CC535C" w:rsidRPr="00623BFF" w:rsidRDefault="00CC535C" w:rsidP="00CC535C">
                          <w:pPr>
                            <w:widowControl/>
                            <w:jc w:val="center"/>
                            <w:rPr>
                              <w:rFonts w:ascii="Verdana" w:hAnsi="Verdana"/>
                              <w:color w:val="0F243E" w:themeColor="text2" w:themeShade="80"/>
                              <w:sz w:val="32"/>
                              <w:szCs w:val="15"/>
                            </w:rPr>
                          </w:pPr>
                          <w:r w:rsidRPr="00623BFF">
                            <w:rPr>
                              <w:rFonts w:ascii="Verdana" w:hAnsi="Verdana"/>
                              <w:color w:val="0F243E" w:themeColor="text2" w:themeShade="80"/>
                              <w:sz w:val="32"/>
                              <w:szCs w:val="15"/>
                            </w:rPr>
                            <w:t>Standardized</w:t>
                          </w:r>
                          <w:r>
                            <w:rPr>
                              <w:rFonts w:ascii="Verdana" w:hAnsi="Verdana"/>
                              <w:color w:val="0F243E" w:themeColor="text2" w:themeShade="80"/>
                              <w:sz w:val="32"/>
                              <w:szCs w:val="15"/>
                            </w:rPr>
                            <w:t xml:space="preserve"> </w:t>
                          </w:r>
                          <w:r w:rsidRPr="00623BFF">
                            <w:rPr>
                              <w:rFonts w:ascii="Verdana" w:hAnsi="Verdana"/>
                              <w:color w:val="0F243E" w:themeColor="text2" w:themeShade="80"/>
                              <w:sz w:val="32"/>
                              <w:szCs w:val="15"/>
                            </w:rPr>
                            <w:t>HSE Audit Checklist</w:t>
                          </w:r>
                        </w:p>
                        <w:p w:rsidR="00A71A1B" w:rsidRPr="0052598D" w:rsidRDefault="00A71A1B" w:rsidP="0052598D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entury Gothic" w:hAnsi="Century Gothic" w:cs="Utsaah"/>
                              <w:b/>
                              <w:bCs/>
                              <w:snapToGrid/>
                              <w:color w:val="000000"/>
                              <w:sz w:val="28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DC253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left:0;text-align:left;margin-left:-11.1pt;margin-top:-17.45pt;width:910.5pt;height:62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" stroked="f">
              <v:textbox>
                <w:txbxContent>
                  <w:p w:rsidR="006B0B81" w:rsidRPr="004333A5" w:rsidRDefault="006B0B81" w:rsidP="006B0B8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Verdana" w:hAnsi="Verdana" w:cs="Utsaah"/>
                        <w:color w:val="0F243E" w:themeColor="text2" w:themeShade="80"/>
                        <w:sz w:val="15"/>
                        <w:szCs w:val="15"/>
                      </w:rPr>
                    </w:pPr>
                    <w:r w:rsidRPr="004333A5">
                      <w:rPr>
                        <w:rFonts w:ascii="Verdana" w:hAnsi="Verdana" w:cs="Utsaah"/>
                        <w:color w:val="0F243E" w:themeColor="text2" w:themeShade="80"/>
                        <w:sz w:val="15"/>
                        <w:szCs w:val="15"/>
                        <w:highlight w:val="yellow"/>
                      </w:rPr>
                      <w:t>OGF – HSE – 042(00)</w:t>
                    </w:r>
                  </w:p>
                  <w:p w:rsidR="006B0B81" w:rsidRPr="00AB308E" w:rsidRDefault="006B0B81" w:rsidP="006B0B81">
                    <w:pPr>
                      <w:jc w:val="right"/>
                      <w:rPr>
                        <w:rFonts w:ascii="Verdana" w:hAnsi="Verdana"/>
                        <w:color w:val="0F243E" w:themeColor="text2" w:themeShade="80"/>
                        <w:sz w:val="15"/>
                        <w:szCs w:val="15"/>
                      </w:rPr>
                    </w:pPr>
                    <w:r w:rsidRPr="00AB308E">
                      <w:rPr>
                        <w:rFonts w:ascii="Verdana" w:hAnsi="Verdana"/>
                        <w:color w:val="0F243E" w:themeColor="text2" w:themeShade="80"/>
                        <w:sz w:val="15"/>
                        <w:szCs w:val="15"/>
                      </w:rPr>
                      <w:t>Standardized HSE Audit Checklist</w:t>
                    </w:r>
                  </w:p>
                  <w:p w:rsidR="006B0B81" w:rsidRPr="00291EA4" w:rsidRDefault="006B0B81" w:rsidP="006B0B81">
                    <w:pPr>
                      <w:jc w:val="center"/>
                      <w:rPr>
                        <w:rFonts w:ascii="Century Gothic" w:hAnsi="Century Gothic"/>
                        <w:color w:val="0F243E" w:themeColor="text2" w:themeShade="80"/>
                        <w:sz w:val="18"/>
                      </w:rPr>
                    </w:pPr>
                  </w:p>
                  <w:p w:rsidR="00CC535C" w:rsidRPr="00623BFF" w:rsidRDefault="00CC535C" w:rsidP="00CC535C">
                    <w:pPr>
                      <w:widowControl/>
                      <w:jc w:val="center"/>
                      <w:rPr>
                        <w:rFonts w:ascii="Verdana" w:hAnsi="Verdana"/>
                        <w:color w:val="0F243E" w:themeColor="text2" w:themeShade="80"/>
                        <w:sz w:val="32"/>
                        <w:szCs w:val="15"/>
                      </w:rPr>
                    </w:pPr>
                    <w:r w:rsidRPr="00623BFF">
                      <w:rPr>
                        <w:rFonts w:ascii="Verdana" w:hAnsi="Verdana"/>
                        <w:color w:val="0F243E" w:themeColor="text2" w:themeShade="80"/>
                        <w:sz w:val="32"/>
                        <w:szCs w:val="15"/>
                      </w:rPr>
                      <w:t>Standardized</w:t>
                    </w:r>
                    <w:r>
                      <w:rPr>
                        <w:rFonts w:ascii="Verdana" w:hAnsi="Verdana"/>
                        <w:color w:val="0F243E" w:themeColor="text2" w:themeShade="80"/>
                        <w:sz w:val="32"/>
                        <w:szCs w:val="15"/>
                      </w:rPr>
                      <w:t xml:space="preserve"> </w:t>
                    </w:r>
                    <w:r w:rsidRPr="00623BFF">
                      <w:rPr>
                        <w:rFonts w:ascii="Verdana" w:hAnsi="Verdana"/>
                        <w:color w:val="0F243E" w:themeColor="text2" w:themeShade="80"/>
                        <w:sz w:val="32"/>
                        <w:szCs w:val="15"/>
                      </w:rPr>
                      <w:t>HSE Audit Checklist</w:t>
                    </w:r>
                  </w:p>
                  <w:p w:rsidR="00A71A1B" w:rsidRPr="0052598D" w:rsidRDefault="00A71A1B" w:rsidP="0052598D">
                    <w:pPr>
                      <w:widowControl/>
                      <w:autoSpaceDE w:val="0"/>
                      <w:autoSpaceDN w:val="0"/>
                      <w:adjustRightInd w:val="0"/>
                      <w:jc w:val="center"/>
                      <w:rPr>
                        <w:rFonts w:ascii="Century Gothic" w:hAnsi="Century Gothic" w:cs="Utsaah"/>
                        <w:b/>
                        <w:bCs/>
                        <w:snapToGrid/>
                        <w:color w:val="000000"/>
                        <w:sz w:val="28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A71A1B">
      <w:rPr>
        <w:rFonts w:ascii="Utsaah" w:hAnsi="Utsaah" w:cs="Utsaah"/>
        <w:b/>
        <w:noProof/>
        <w:snapToGrid/>
        <w:color w:val="FF0000"/>
        <w:sz w:val="15"/>
        <w:szCs w:val="13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55958B" wp14:editId="2C56D9FA">
              <wp:simplePos x="0" y="0"/>
              <wp:positionH relativeFrom="column">
                <wp:posOffset>-545465</wp:posOffset>
              </wp:positionH>
              <wp:positionV relativeFrom="paragraph">
                <wp:posOffset>17780</wp:posOffset>
              </wp:positionV>
              <wp:extent cx="920750" cy="574675"/>
              <wp:effectExtent l="0" t="3175" r="0" b="317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574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A1B" w:rsidRDefault="00A71A1B">
                          <w:r>
                            <w:rPr>
                              <w:rFonts w:ascii="Utsaah" w:hAnsi="Utsaah" w:cs="Utsaah"/>
                              <w:b/>
                              <w:noProof/>
                              <w:snapToGrid/>
                              <w:color w:val="FF0000"/>
                              <w:sz w:val="15"/>
                              <w:szCs w:val="13"/>
                            </w:rPr>
                            <w:drawing>
                              <wp:inline distT="0" distB="0" distL="0" distR="0" wp14:anchorId="1ED60C9B" wp14:editId="14AE5746">
                                <wp:extent cx="835288" cy="568325"/>
                                <wp:effectExtent l="0" t="0" r="0" b="3175"/>
                                <wp:docPr id="5" name="Picture 5" descr="steelguru_ogdcl-logo-eps-vector-image_171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steelguru_ogdcl-logo-eps-vector-image_1717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contrast="-4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855" cy="5687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55958B" id="Text Box 14" o:spid="_x0000_s1027" type="#_x0000_t202" style="position:absolute;left:0;text-align:left;margin-left:-42.95pt;margin-top:1.4pt;width:72.5pt;height:45.2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" stroked="f">
              <v:textbox style="mso-fit-shape-to-text:t">
                <w:txbxContent>
                  <w:p w:rsidR="00A71A1B" w:rsidRDefault="00A71A1B">
                    <w:r>
                      <w:rPr>
                        <w:rFonts w:ascii="Utsaah" w:hAnsi="Utsaah" w:cs="Utsaah"/>
                        <w:b/>
                        <w:noProof/>
                        <w:snapToGrid/>
                        <w:color w:val="FF0000"/>
                        <w:sz w:val="15"/>
                        <w:szCs w:val="13"/>
                      </w:rPr>
                      <w:drawing>
                        <wp:inline distT="0" distB="0" distL="0" distR="0" wp14:anchorId="1ED60C9B" wp14:editId="14AE5746">
                          <wp:extent cx="835288" cy="568325"/>
                          <wp:effectExtent l="0" t="0" r="0" b="3175"/>
                          <wp:docPr id="5" name="Picture 5" descr="steelguru_ogdcl-logo-eps-vector-image_171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steelguru_ogdcl-logo-eps-vector-image_1717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contrast="-4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5855" cy="5687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71A1B" w:rsidRPr="00C976DB" w:rsidRDefault="00A71A1B" w:rsidP="00DE76B5">
    <w:pPr>
      <w:pStyle w:val="Footer"/>
      <w:jc w:val="center"/>
      <w:rPr>
        <w:rFonts w:ascii="Utsaah" w:hAnsi="Utsaah" w:cs="Utsaah"/>
        <w:b/>
        <w:color w:val="FF0000"/>
        <w:sz w:val="15"/>
        <w:szCs w:val="13"/>
      </w:rPr>
    </w:pPr>
  </w:p>
  <w:p w:rsidR="00A71A1B" w:rsidRPr="00C976DB" w:rsidRDefault="00A71A1B" w:rsidP="00B82690">
    <w:pPr>
      <w:pStyle w:val="Footer"/>
      <w:rPr>
        <w:rFonts w:ascii="Utsaah" w:hAnsi="Utsaah" w:cs="Utsaah"/>
        <w:b/>
        <w:color w:val="FF0000"/>
        <w:sz w:val="15"/>
        <w:szCs w:val="13"/>
      </w:rPr>
    </w:pPr>
  </w:p>
  <w:p w:rsidR="00A71A1B" w:rsidRPr="00C976DB" w:rsidRDefault="00A71A1B" w:rsidP="00DE76B5">
    <w:pPr>
      <w:pStyle w:val="Footer"/>
      <w:jc w:val="center"/>
      <w:rPr>
        <w:rFonts w:ascii="Utsaah" w:hAnsi="Utsaah" w:cs="Utsaah"/>
        <w:b/>
        <w:color w:val="FF0000"/>
        <w:sz w:val="15"/>
        <w:szCs w:val="13"/>
      </w:rPr>
    </w:pPr>
  </w:p>
  <w:p w:rsidR="00A71A1B" w:rsidRPr="00C976DB" w:rsidRDefault="00A71A1B" w:rsidP="00DE76B5">
    <w:pPr>
      <w:pStyle w:val="Footer"/>
      <w:jc w:val="center"/>
      <w:rPr>
        <w:rFonts w:ascii="Utsaah" w:hAnsi="Utsaah" w:cs="Utsaah"/>
        <w:b/>
        <w:color w:val="FF0000"/>
        <w:sz w:val="15"/>
        <w:szCs w:val="13"/>
      </w:rPr>
    </w:pPr>
  </w:p>
  <w:p w:rsidR="00A71A1B" w:rsidRPr="00C976DB" w:rsidRDefault="00A71A1B" w:rsidP="00DE76B5">
    <w:pPr>
      <w:pStyle w:val="Footer"/>
      <w:jc w:val="center"/>
      <w:rPr>
        <w:rFonts w:ascii="Utsaah" w:hAnsi="Utsaah" w:cs="Utsaah"/>
        <w:color w:val="FF0000"/>
        <w:sz w:val="16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1B" w:rsidRDefault="003A7CDC">
    <w:pPr>
      <w:pStyle w:val="Header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3542" o:spid="_x0000_s2090" type="#_x0000_t75" style="position:absolute;margin-left:0;margin-top:0;width:467.9pt;height:105.6pt;z-index:-251651072;mso-position-horizontal:center;mso-position-horizontal-relative:margin;mso-position-vertical:center;mso-position-vertical-relative:margin" o:allowincell="f">
          <v:imagedata r:id="rId1" o:title="policy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97C7A13"/>
    <w:multiLevelType w:val="hybridMultilevel"/>
    <w:tmpl w:val="F8B840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5002B"/>
    <w:multiLevelType w:val="multilevel"/>
    <w:tmpl w:val="3CF26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77033B"/>
    <w:multiLevelType w:val="hybridMultilevel"/>
    <w:tmpl w:val="3E84C4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A0B33"/>
    <w:multiLevelType w:val="hybridMultilevel"/>
    <w:tmpl w:val="BFCA4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auto"/>
        <w:sz w:val="24"/>
        <w:szCs w:val="16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D57FD"/>
    <w:multiLevelType w:val="hybridMultilevel"/>
    <w:tmpl w:val="10002726"/>
    <w:lvl w:ilvl="0" w:tplc="9A86ACB2">
      <w:start w:val="1"/>
      <w:numFmt w:val="bullet"/>
      <w:lvlText w:val=""/>
      <w:lvlJc w:val="left"/>
      <w:pPr>
        <w:ind w:left="315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16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6">
    <w:nsid w:val="15B91BDB"/>
    <w:multiLevelType w:val="hybridMultilevel"/>
    <w:tmpl w:val="671C1D84"/>
    <w:lvl w:ilvl="0" w:tplc="9A86ACB2">
      <w:start w:val="1"/>
      <w:numFmt w:val="bullet"/>
      <w:lvlText w:val=""/>
      <w:lvlJc w:val="left"/>
      <w:pPr>
        <w:ind w:left="252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16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89A032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A527F3B"/>
    <w:multiLevelType w:val="hybridMultilevel"/>
    <w:tmpl w:val="AB30FE5A"/>
    <w:lvl w:ilvl="0" w:tplc="0409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16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1B0A76D1"/>
    <w:multiLevelType w:val="multilevel"/>
    <w:tmpl w:val="A12A46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1B4F4B14"/>
    <w:multiLevelType w:val="multilevel"/>
    <w:tmpl w:val="00286B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2AC4587C"/>
    <w:multiLevelType w:val="hybridMultilevel"/>
    <w:tmpl w:val="8564AB8C"/>
    <w:lvl w:ilvl="0" w:tplc="736A0CFA">
      <w:start w:val="1"/>
      <w:numFmt w:val="bullet"/>
      <w:lvlText w:val="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16"/>
        <w:u w:val="none" w:color="000000"/>
        <w:vertAlign w:val="baseline"/>
      </w:rPr>
    </w:lvl>
    <w:lvl w:ilvl="1" w:tplc="42C4CB9E">
      <w:start w:val="1"/>
      <w:numFmt w:val="bullet"/>
      <w:lvlText w:val="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266974"/>
    <w:multiLevelType w:val="hybridMultilevel"/>
    <w:tmpl w:val="89D41604"/>
    <w:lvl w:ilvl="0" w:tplc="9A86ACB2">
      <w:start w:val="1"/>
      <w:numFmt w:val="bullet"/>
      <w:lvlText w:val="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16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A266B"/>
    <w:multiLevelType w:val="hybridMultilevel"/>
    <w:tmpl w:val="82849E62"/>
    <w:lvl w:ilvl="0" w:tplc="9A86ACB2">
      <w:start w:val="1"/>
      <w:numFmt w:val="bullet"/>
      <w:lvlText w:val="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16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485868"/>
    <w:multiLevelType w:val="hybridMultilevel"/>
    <w:tmpl w:val="C7AEEFC4"/>
    <w:lvl w:ilvl="0" w:tplc="9A86ACB2">
      <w:start w:val="1"/>
      <w:numFmt w:val="bullet"/>
      <w:lvlText w:val="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16"/>
        <w:u w:val="none" w:color="000000"/>
        <w:vertAlign w:val="baseline"/>
      </w:rPr>
    </w:lvl>
    <w:lvl w:ilvl="1" w:tplc="1F0EBBD4">
      <w:numFmt w:val="bullet"/>
      <w:lvlText w:val=""/>
      <w:lvlJc w:val="left"/>
      <w:pPr>
        <w:ind w:left="1080" w:hanging="360"/>
      </w:pPr>
      <w:rPr>
        <w:rFonts w:ascii="Wingdings" w:hAnsi="Wingdings" w:cs="Times New Roman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8A736F"/>
    <w:multiLevelType w:val="hybridMultilevel"/>
    <w:tmpl w:val="1CECD794"/>
    <w:lvl w:ilvl="0" w:tplc="9A86ACB2">
      <w:start w:val="1"/>
      <w:numFmt w:val="bullet"/>
      <w:lvlText w:val=""/>
      <w:lvlJc w:val="left"/>
      <w:pPr>
        <w:ind w:left="279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16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6">
    <w:nsid w:val="43B82376"/>
    <w:multiLevelType w:val="hybridMultilevel"/>
    <w:tmpl w:val="4A8C34A0"/>
    <w:lvl w:ilvl="0" w:tplc="1F0EBBD4">
      <w:numFmt w:val="bullet"/>
      <w:lvlText w:val=""/>
      <w:lvlJc w:val="left"/>
      <w:pPr>
        <w:ind w:left="108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BF20A7"/>
    <w:multiLevelType w:val="multilevel"/>
    <w:tmpl w:val="A12A46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48162D9B"/>
    <w:multiLevelType w:val="hybridMultilevel"/>
    <w:tmpl w:val="9802182C"/>
    <w:lvl w:ilvl="0" w:tplc="3EB40D96">
      <w:numFmt w:val="bullet"/>
      <w:lvlText w:val=""/>
      <w:lvlJc w:val="left"/>
      <w:pPr>
        <w:ind w:left="36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984806" w:themeColor="accent6" w:themeShade="80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AF0BFE"/>
    <w:multiLevelType w:val="hybridMultilevel"/>
    <w:tmpl w:val="B50C1782"/>
    <w:lvl w:ilvl="0" w:tplc="9A86ACB2">
      <w:start w:val="1"/>
      <w:numFmt w:val="bullet"/>
      <w:lvlText w:val="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16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5F448A"/>
    <w:multiLevelType w:val="hybridMultilevel"/>
    <w:tmpl w:val="2F6E06D0"/>
    <w:lvl w:ilvl="0" w:tplc="1F0EBBD4">
      <w:numFmt w:val="bullet"/>
      <w:lvlText w:val=""/>
      <w:lvlJc w:val="left"/>
      <w:pPr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B02EA5"/>
    <w:multiLevelType w:val="hybridMultilevel"/>
    <w:tmpl w:val="7C08D6B4"/>
    <w:lvl w:ilvl="0" w:tplc="1F0EBBD4">
      <w:numFmt w:val="bullet"/>
      <w:lvlText w:val=""/>
      <w:lvlJc w:val="left"/>
      <w:pPr>
        <w:ind w:left="3654" w:hanging="36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4" w:hanging="360"/>
      </w:pPr>
      <w:rPr>
        <w:rFonts w:ascii="Wingdings" w:hAnsi="Wingdings" w:hint="default"/>
      </w:rPr>
    </w:lvl>
  </w:abstractNum>
  <w:abstractNum w:abstractNumId="22">
    <w:nsid w:val="5A0B11D7"/>
    <w:multiLevelType w:val="hybridMultilevel"/>
    <w:tmpl w:val="18B8C758"/>
    <w:lvl w:ilvl="0" w:tplc="1F0EBBD4">
      <w:numFmt w:val="bullet"/>
      <w:lvlText w:val=""/>
      <w:lvlJc w:val="left"/>
      <w:pPr>
        <w:ind w:left="720" w:hanging="36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F60EA"/>
    <w:multiLevelType w:val="hybridMultilevel"/>
    <w:tmpl w:val="798EC610"/>
    <w:lvl w:ilvl="0" w:tplc="42C4CB9E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06AA9"/>
    <w:multiLevelType w:val="hybridMultilevel"/>
    <w:tmpl w:val="5FD4C6E0"/>
    <w:lvl w:ilvl="0" w:tplc="9A86ACB2">
      <w:start w:val="1"/>
      <w:numFmt w:val="bullet"/>
      <w:lvlText w:val="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16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1F3D4A"/>
    <w:multiLevelType w:val="hybridMultilevel"/>
    <w:tmpl w:val="E8AEE03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66DE2668"/>
    <w:multiLevelType w:val="hybridMultilevel"/>
    <w:tmpl w:val="29923D6E"/>
    <w:lvl w:ilvl="0" w:tplc="9A86ACB2">
      <w:start w:val="1"/>
      <w:numFmt w:val="bullet"/>
      <w:lvlText w:val=""/>
      <w:lvlJc w:val="left"/>
      <w:pPr>
        <w:ind w:left="252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16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6B7F44AA"/>
    <w:multiLevelType w:val="hybridMultilevel"/>
    <w:tmpl w:val="854C4942"/>
    <w:lvl w:ilvl="0" w:tplc="9A86ACB2">
      <w:start w:val="1"/>
      <w:numFmt w:val="bullet"/>
      <w:lvlText w:val=""/>
      <w:lvlJc w:val="left"/>
      <w:pPr>
        <w:ind w:left="108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16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9B598B"/>
    <w:multiLevelType w:val="hybridMultilevel"/>
    <w:tmpl w:val="18EC5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1D0091"/>
    <w:multiLevelType w:val="hybridMultilevel"/>
    <w:tmpl w:val="613EF408"/>
    <w:lvl w:ilvl="0" w:tplc="0409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  <w:b w:val="0"/>
        <w:i w:val="0"/>
        <w:strike w:val="0"/>
        <w:dstrike w:val="0"/>
        <w:color w:val="auto"/>
        <w:sz w:val="24"/>
        <w:szCs w:val="16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30">
    <w:nsid w:val="74F6652B"/>
    <w:multiLevelType w:val="hybridMultilevel"/>
    <w:tmpl w:val="D38AF9E0"/>
    <w:lvl w:ilvl="0" w:tplc="3EB40D96">
      <w:numFmt w:val="bullet"/>
      <w:lvlText w:val="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984806" w:themeColor="accent6" w:themeShade="80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5"/>
  </w:num>
  <w:num w:numId="4">
    <w:abstractNumId w:val="5"/>
  </w:num>
  <w:num w:numId="5">
    <w:abstractNumId w:val="29"/>
  </w:num>
  <w:num w:numId="6">
    <w:abstractNumId w:val="6"/>
  </w:num>
  <w:num w:numId="7">
    <w:abstractNumId w:val="13"/>
  </w:num>
  <w:num w:numId="8">
    <w:abstractNumId w:val="27"/>
  </w:num>
  <w:num w:numId="9">
    <w:abstractNumId w:val="16"/>
  </w:num>
  <w:num w:numId="10">
    <w:abstractNumId w:val="22"/>
  </w:num>
  <w:num w:numId="11">
    <w:abstractNumId w:val="20"/>
  </w:num>
  <w:num w:numId="12">
    <w:abstractNumId w:val="12"/>
  </w:num>
  <w:num w:numId="13">
    <w:abstractNumId w:val="8"/>
  </w:num>
  <w:num w:numId="14">
    <w:abstractNumId w:val="19"/>
  </w:num>
  <w:num w:numId="15">
    <w:abstractNumId w:val="11"/>
  </w:num>
  <w:num w:numId="16">
    <w:abstractNumId w:val="26"/>
  </w:num>
  <w:num w:numId="17">
    <w:abstractNumId w:val="10"/>
  </w:num>
  <w:num w:numId="18">
    <w:abstractNumId w:val="23"/>
  </w:num>
  <w:num w:numId="19">
    <w:abstractNumId w:val="24"/>
  </w:num>
  <w:num w:numId="20">
    <w:abstractNumId w:val="14"/>
  </w:num>
  <w:num w:numId="21">
    <w:abstractNumId w:val="4"/>
  </w:num>
  <w:num w:numId="22">
    <w:abstractNumId w:val="1"/>
  </w:num>
  <w:num w:numId="23">
    <w:abstractNumId w:val="3"/>
  </w:num>
  <w:num w:numId="24">
    <w:abstractNumId w:val="17"/>
  </w:num>
  <w:num w:numId="25">
    <w:abstractNumId w:val="9"/>
  </w:num>
  <w:num w:numId="26">
    <w:abstractNumId w:val="18"/>
  </w:num>
  <w:num w:numId="27">
    <w:abstractNumId w:val="30"/>
  </w:num>
  <w:num w:numId="28">
    <w:abstractNumId w:val="28"/>
  </w:num>
  <w:num w:numId="29">
    <w:abstractNumId w:val="2"/>
  </w:num>
  <w:num w:numId="30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92" fill="f" fillcolor="white" stroke="f">
      <v:fill color="white" on="f"/>
      <v:stroke on="f"/>
      <o:colormru v:ext="edit" colors="#e26508,#c15707,#f30,#e81845,#b72c15,#fc3a4c,#bacca4,#97b0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D3"/>
    <w:rsid w:val="00001517"/>
    <w:rsid w:val="00001602"/>
    <w:rsid w:val="000025BB"/>
    <w:rsid w:val="00002B4F"/>
    <w:rsid w:val="00003A59"/>
    <w:rsid w:val="00004609"/>
    <w:rsid w:val="00010068"/>
    <w:rsid w:val="0001043E"/>
    <w:rsid w:val="000108FD"/>
    <w:rsid w:val="0001195C"/>
    <w:rsid w:val="000119CC"/>
    <w:rsid w:val="00012040"/>
    <w:rsid w:val="000121E9"/>
    <w:rsid w:val="0001286A"/>
    <w:rsid w:val="00012E89"/>
    <w:rsid w:val="00014C7A"/>
    <w:rsid w:val="000154B7"/>
    <w:rsid w:val="00016371"/>
    <w:rsid w:val="00020842"/>
    <w:rsid w:val="00021506"/>
    <w:rsid w:val="00023FF1"/>
    <w:rsid w:val="00025514"/>
    <w:rsid w:val="00025581"/>
    <w:rsid w:val="00025CF8"/>
    <w:rsid w:val="000263CF"/>
    <w:rsid w:val="00026E74"/>
    <w:rsid w:val="00026F20"/>
    <w:rsid w:val="00026FC5"/>
    <w:rsid w:val="00027824"/>
    <w:rsid w:val="00030461"/>
    <w:rsid w:val="00030D63"/>
    <w:rsid w:val="00031352"/>
    <w:rsid w:val="000322EC"/>
    <w:rsid w:val="00032A94"/>
    <w:rsid w:val="00034777"/>
    <w:rsid w:val="00035CCE"/>
    <w:rsid w:val="0003695A"/>
    <w:rsid w:val="00036FEC"/>
    <w:rsid w:val="0004052A"/>
    <w:rsid w:val="0004070D"/>
    <w:rsid w:val="000413A8"/>
    <w:rsid w:val="00042227"/>
    <w:rsid w:val="0004275B"/>
    <w:rsid w:val="00042BAC"/>
    <w:rsid w:val="00042BC0"/>
    <w:rsid w:val="00042F2F"/>
    <w:rsid w:val="00043B06"/>
    <w:rsid w:val="00043B3C"/>
    <w:rsid w:val="00044CAD"/>
    <w:rsid w:val="00044CBD"/>
    <w:rsid w:val="000455BD"/>
    <w:rsid w:val="000461ED"/>
    <w:rsid w:val="00046EFD"/>
    <w:rsid w:val="000475E8"/>
    <w:rsid w:val="00047613"/>
    <w:rsid w:val="00050241"/>
    <w:rsid w:val="00050919"/>
    <w:rsid w:val="00050C23"/>
    <w:rsid w:val="00052089"/>
    <w:rsid w:val="00052599"/>
    <w:rsid w:val="00054FD0"/>
    <w:rsid w:val="000557B1"/>
    <w:rsid w:val="00055CC9"/>
    <w:rsid w:val="000564FF"/>
    <w:rsid w:val="00056A2A"/>
    <w:rsid w:val="000579E8"/>
    <w:rsid w:val="000605DD"/>
    <w:rsid w:val="00060EDA"/>
    <w:rsid w:val="00061829"/>
    <w:rsid w:val="000618A8"/>
    <w:rsid w:val="00061E7E"/>
    <w:rsid w:val="000628B1"/>
    <w:rsid w:val="00063B99"/>
    <w:rsid w:val="000644BB"/>
    <w:rsid w:val="0006597D"/>
    <w:rsid w:val="00066B13"/>
    <w:rsid w:val="000672B5"/>
    <w:rsid w:val="0007001F"/>
    <w:rsid w:val="00074258"/>
    <w:rsid w:val="0007481A"/>
    <w:rsid w:val="0007546B"/>
    <w:rsid w:val="000757D7"/>
    <w:rsid w:val="00075981"/>
    <w:rsid w:val="00076A0C"/>
    <w:rsid w:val="00077B79"/>
    <w:rsid w:val="00080954"/>
    <w:rsid w:val="00080D97"/>
    <w:rsid w:val="00081F86"/>
    <w:rsid w:val="00083508"/>
    <w:rsid w:val="000844B6"/>
    <w:rsid w:val="0008490F"/>
    <w:rsid w:val="00084BDD"/>
    <w:rsid w:val="00086D54"/>
    <w:rsid w:val="00086F71"/>
    <w:rsid w:val="0008760A"/>
    <w:rsid w:val="00087848"/>
    <w:rsid w:val="000878CD"/>
    <w:rsid w:val="00090A82"/>
    <w:rsid w:val="0009148D"/>
    <w:rsid w:val="00091E16"/>
    <w:rsid w:val="000929D4"/>
    <w:rsid w:val="0009337F"/>
    <w:rsid w:val="000936B7"/>
    <w:rsid w:val="00093B76"/>
    <w:rsid w:val="00093C9A"/>
    <w:rsid w:val="0009498E"/>
    <w:rsid w:val="000963F2"/>
    <w:rsid w:val="0009688A"/>
    <w:rsid w:val="000970D5"/>
    <w:rsid w:val="0009731C"/>
    <w:rsid w:val="000A1B99"/>
    <w:rsid w:val="000A2A85"/>
    <w:rsid w:val="000A2F59"/>
    <w:rsid w:val="000A6504"/>
    <w:rsid w:val="000A7D1E"/>
    <w:rsid w:val="000B1E1B"/>
    <w:rsid w:val="000B1EB1"/>
    <w:rsid w:val="000B28AB"/>
    <w:rsid w:val="000B32E5"/>
    <w:rsid w:val="000B4358"/>
    <w:rsid w:val="000B5C40"/>
    <w:rsid w:val="000B6717"/>
    <w:rsid w:val="000C0D2D"/>
    <w:rsid w:val="000C0EF3"/>
    <w:rsid w:val="000C11C9"/>
    <w:rsid w:val="000C13A0"/>
    <w:rsid w:val="000C2908"/>
    <w:rsid w:val="000C2989"/>
    <w:rsid w:val="000C2C2A"/>
    <w:rsid w:val="000C3273"/>
    <w:rsid w:val="000C3A13"/>
    <w:rsid w:val="000C4B7F"/>
    <w:rsid w:val="000C519B"/>
    <w:rsid w:val="000C5CA3"/>
    <w:rsid w:val="000C7823"/>
    <w:rsid w:val="000C7837"/>
    <w:rsid w:val="000C7EA7"/>
    <w:rsid w:val="000D19E8"/>
    <w:rsid w:val="000D1BF4"/>
    <w:rsid w:val="000D1F2B"/>
    <w:rsid w:val="000D214B"/>
    <w:rsid w:val="000D2C62"/>
    <w:rsid w:val="000D402C"/>
    <w:rsid w:val="000D41A3"/>
    <w:rsid w:val="000D4D54"/>
    <w:rsid w:val="000D582C"/>
    <w:rsid w:val="000D6C99"/>
    <w:rsid w:val="000D6E1F"/>
    <w:rsid w:val="000D7188"/>
    <w:rsid w:val="000D7D7D"/>
    <w:rsid w:val="000D7F58"/>
    <w:rsid w:val="000E0E93"/>
    <w:rsid w:val="000E0FA7"/>
    <w:rsid w:val="000E1205"/>
    <w:rsid w:val="000E28CD"/>
    <w:rsid w:val="000E2E4C"/>
    <w:rsid w:val="000E337A"/>
    <w:rsid w:val="000E36BC"/>
    <w:rsid w:val="000E6920"/>
    <w:rsid w:val="000E72E4"/>
    <w:rsid w:val="000E7BF9"/>
    <w:rsid w:val="000F0D60"/>
    <w:rsid w:val="000F193F"/>
    <w:rsid w:val="000F2E9E"/>
    <w:rsid w:val="000F3AD8"/>
    <w:rsid w:val="000F4132"/>
    <w:rsid w:val="000F41A2"/>
    <w:rsid w:val="000F44F0"/>
    <w:rsid w:val="000F499E"/>
    <w:rsid w:val="000F714D"/>
    <w:rsid w:val="000F7745"/>
    <w:rsid w:val="001005F8"/>
    <w:rsid w:val="001006C4"/>
    <w:rsid w:val="001007A8"/>
    <w:rsid w:val="00101186"/>
    <w:rsid w:val="00101B22"/>
    <w:rsid w:val="0010232F"/>
    <w:rsid w:val="001034B6"/>
    <w:rsid w:val="001046F8"/>
    <w:rsid w:val="0010518D"/>
    <w:rsid w:val="001104F0"/>
    <w:rsid w:val="00110FB1"/>
    <w:rsid w:val="00111639"/>
    <w:rsid w:val="00111A79"/>
    <w:rsid w:val="00111BE7"/>
    <w:rsid w:val="00111FAB"/>
    <w:rsid w:val="00112A04"/>
    <w:rsid w:val="00112A93"/>
    <w:rsid w:val="00113BE8"/>
    <w:rsid w:val="00113CF6"/>
    <w:rsid w:val="00114BDB"/>
    <w:rsid w:val="001164C9"/>
    <w:rsid w:val="00116EF7"/>
    <w:rsid w:val="00117B23"/>
    <w:rsid w:val="0012019F"/>
    <w:rsid w:val="001202E4"/>
    <w:rsid w:val="0012041B"/>
    <w:rsid w:val="00120B10"/>
    <w:rsid w:val="001220CD"/>
    <w:rsid w:val="001222A1"/>
    <w:rsid w:val="0012244E"/>
    <w:rsid w:val="00123039"/>
    <w:rsid w:val="001236D7"/>
    <w:rsid w:val="00124CB4"/>
    <w:rsid w:val="00124FE4"/>
    <w:rsid w:val="001263D4"/>
    <w:rsid w:val="00126FF5"/>
    <w:rsid w:val="00132AF9"/>
    <w:rsid w:val="0013303F"/>
    <w:rsid w:val="001340F3"/>
    <w:rsid w:val="001340F7"/>
    <w:rsid w:val="00134358"/>
    <w:rsid w:val="00135E74"/>
    <w:rsid w:val="0013668D"/>
    <w:rsid w:val="001366EA"/>
    <w:rsid w:val="00136CAE"/>
    <w:rsid w:val="00140F82"/>
    <w:rsid w:val="001422C0"/>
    <w:rsid w:val="00143A66"/>
    <w:rsid w:val="0014632F"/>
    <w:rsid w:val="0014641F"/>
    <w:rsid w:val="00146EEE"/>
    <w:rsid w:val="001479B9"/>
    <w:rsid w:val="00147C72"/>
    <w:rsid w:val="0015032F"/>
    <w:rsid w:val="00151781"/>
    <w:rsid w:val="00152F56"/>
    <w:rsid w:val="00153296"/>
    <w:rsid w:val="00156B56"/>
    <w:rsid w:val="00157498"/>
    <w:rsid w:val="00160A46"/>
    <w:rsid w:val="0016164E"/>
    <w:rsid w:val="00162211"/>
    <w:rsid w:val="001632F6"/>
    <w:rsid w:val="00163FE5"/>
    <w:rsid w:val="00164A9C"/>
    <w:rsid w:val="00164AE1"/>
    <w:rsid w:val="001658C1"/>
    <w:rsid w:val="00166619"/>
    <w:rsid w:val="001672E7"/>
    <w:rsid w:val="0017166A"/>
    <w:rsid w:val="001720E2"/>
    <w:rsid w:val="00172585"/>
    <w:rsid w:val="0017276B"/>
    <w:rsid w:val="001732A9"/>
    <w:rsid w:val="00174579"/>
    <w:rsid w:val="001747C8"/>
    <w:rsid w:val="001752E9"/>
    <w:rsid w:val="00177191"/>
    <w:rsid w:val="001776C4"/>
    <w:rsid w:val="00177749"/>
    <w:rsid w:val="00180095"/>
    <w:rsid w:val="00180805"/>
    <w:rsid w:val="0018152A"/>
    <w:rsid w:val="00181895"/>
    <w:rsid w:val="00181D35"/>
    <w:rsid w:val="0018328A"/>
    <w:rsid w:val="001836F2"/>
    <w:rsid w:val="00183B28"/>
    <w:rsid w:val="00183C61"/>
    <w:rsid w:val="00184014"/>
    <w:rsid w:val="0018412C"/>
    <w:rsid w:val="00184522"/>
    <w:rsid w:val="00184D5B"/>
    <w:rsid w:val="00185289"/>
    <w:rsid w:val="00186ABD"/>
    <w:rsid w:val="0019189C"/>
    <w:rsid w:val="0019207E"/>
    <w:rsid w:val="001925C5"/>
    <w:rsid w:val="001944A6"/>
    <w:rsid w:val="00194FC6"/>
    <w:rsid w:val="00195112"/>
    <w:rsid w:val="00195253"/>
    <w:rsid w:val="001952EA"/>
    <w:rsid w:val="00195C08"/>
    <w:rsid w:val="00196076"/>
    <w:rsid w:val="00196454"/>
    <w:rsid w:val="0019683E"/>
    <w:rsid w:val="00196DDE"/>
    <w:rsid w:val="00197D85"/>
    <w:rsid w:val="001A1BD4"/>
    <w:rsid w:val="001A1F8F"/>
    <w:rsid w:val="001A2BEB"/>
    <w:rsid w:val="001A2D2F"/>
    <w:rsid w:val="001A321F"/>
    <w:rsid w:val="001A46D6"/>
    <w:rsid w:val="001A4B4A"/>
    <w:rsid w:val="001A4EA8"/>
    <w:rsid w:val="001A5579"/>
    <w:rsid w:val="001A56B9"/>
    <w:rsid w:val="001A60B1"/>
    <w:rsid w:val="001A6478"/>
    <w:rsid w:val="001A6A50"/>
    <w:rsid w:val="001B0B73"/>
    <w:rsid w:val="001B27AC"/>
    <w:rsid w:val="001B2938"/>
    <w:rsid w:val="001B2F80"/>
    <w:rsid w:val="001B4192"/>
    <w:rsid w:val="001B4BA4"/>
    <w:rsid w:val="001B517F"/>
    <w:rsid w:val="001B5A21"/>
    <w:rsid w:val="001B5FCD"/>
    <w:rsid w:val="001C1126"/>
    <w:rsid w:val="001C1490"/>
    <w:rsid w:val="001C1C8F"/>
    <w:rsid w:val="001C60D5"/>
    <w:rsid w:val="001C67DB"/>
    <w:rsid w:val="001D05B8"/>
    <w:rsid w:val="001D2522"/>
    <w:rsid w:val="001D3735"/>
    <w:rsid w:val="001D37DA"/>
    <w:rsid w:val="001D4A00"/>
    <w:rsid w:val="001D6245"/>
    <w:rsid w:val="001D6DB7"/>
    <w:rsid w:val="001E036B"/>
    <w:rsid w:val="001E0A89"/>
    <w:rsid w:val="001E0BF9"/>
    <w:rsid w:val="001E17ED"/>
    <w:rsid w:val="001E23ED"/>
    <w:rsid w:val="001E2A06"/>
    <w:rsid w:val="001E2EA9"/>
    <w:rsid w:val="001E3523"/>
    <w:rsid w:val="001E3E9B"/>
    <w:rsid w:val="001E6044"/>
    <w:rsid w:val="001E6771"/>
    <w:rsid w:val="001E6796"/>
    <w:rsid w:val="001E6977"/>
    <w:rsid w:val="001F0347"/>
    <w:rsid w:val="001F04CE"/>
    <w:rsid w:val="001F124D"/>
    <w:rsid w:val="001F13EB"/>
    <w:rsid w:val="001F2306"/>
    <w:rsid w:val="001F378A"/>
    <w:rsid w:val="001F56C8"/>
    <w:rsid w:val="001F56CA"/>
    <w:rsid w:val="001F67EA"/>
    <w:rsid w:val="001F7C1F"/>
    <w:rsid w:val="0020017B"/>
    <w:rsid w:val="002004D9"/>
    <w:rsid w:val="00203798"/>
    <w:rsid w:val="00203988"/>
    <w:rsid w:val="00203E04"/>
    <w:rsid w:val="00203F55"/>
    <w:rsid w:val="00204140"/>
    <w:rsid w:val="00204DF1"/>
    <w:rsid w:val="00206B5B"/>
    <w:rsid w:val="00207CE1"/>
    <w:rsid w:val="00210AD6"/>
    <w:rsid w:val="00210C2A"/>
    <w:rsid w:val="0021226A"/>
    <w:rsid w:val="00213AD1"/>
    <w:rsid w:val="00213C44"/>
    <w:rsid w:val="00215124"/>
    <w:rsid w:val="00215841"/>
    <w:rsid w:val="00215919"/>
    <w:rsid w:val="002169AB"/>
    <w:rsid w:val="002173E4"/>
    <w:rsid w:val="002173FD"/>
    <w:rsid w:val="0022056B"/>
    <w:rsid w:val="00221108"/>
    <w:rsid w:val="002215FD"/>
    <w:rsid w:val="00222E8D"/>
    <w:rsid w:val="00223392"/>
    <w:rsid w:val="00224482"/>
    <w:rsid w:val="002249C0"/>
    <w:rsid w:val="002253BA"/>
    <w:rsid w:val="00226627"/>
    <w:rsid w:val="0023019A"/>
    <w:rsid w:val="00232406"/>
    <w:rsid w:val="00233DCC"/>
    <w:rsid w:val="002341B1"/>
    <w:rsid w:val="002348A0"/>
    <w:rsid w:val="00235AD2"/>
    <w:rsid w:val="00240914"/>
    <w:rsid w:val="00241406"/>
    <w:rsid w:val="00241BF3"/>
    <w:rsid w:val="00241C2F"/>
    <w:rsid w:val="00243517"/>
    <w:rsid w:val="00244DDA"/>
    <w:rsid w:val="0024671F"/>
    <w:rsid w:val="002469CF"/>
    <w:rsid w:val="00246D25"/>
    <w:rsid w:val="002473C6"/>
    <w:rsid w:val="00247758"/>
    <w:rsid w:val="00247879"/>
    <w:rsid w:val="002505C5"/>
    <w:rsid w:val="00250741"/>
    <w:rsid w:val="0025104A"/>
    <w:rsid w:val="00252662"/>
    <w:rsid w:val="00252B50"/>
    <w:rsid w:val="00253363"/>
    <w:rsid w:val="00253FF5"/>
    <w:rsid w:val="00254738"/>
    <w:rsid w:val="002550DF"/>
    <w:rsid w:val="00262CA7"/>
    <w:rsid w:val="002650D4"/>
    <w:rsid w:val="0026542F"/>
    <w:rsid w:val="00265483"/>
    <w:rsid w:val="002655D2"/>
    <w:rsid w:val="0026580A"/>
    <w:rsid w:val="0026615C"/>
    <w:rsid w:val="00267E16"/>
    <w:rsid w:val="00271F81"/>
    <w:rsid w:val="00273A61"/>
    <w:rsid w:val="002745A8"/>
    <w:rsid w:val="00274F94"/>
    <w:rsid w:val="00275721"/>
    <w:rsid w:val="00277146"/>
    <w:rsid w:val="00280181"/>
    <w:rsid w:val="0028037B"/>
    <w:rsid w:val="00282AF0"/>
    <w:rsid w:val="002842D7"/>
    <w:rsid w:val="00285CBF"/>
    <w:rsid w:val="00286370"/>
    <w:rsid w:val="00287C62"/>
    <w:rsid w:val="00287E35"/>
    <w:rsid w:val="00287E92"/>
    <w:rsid w:val="00293853"/>
    <w:rsid w:val="00294637"/>
    <w:rsid w:val="002946C5"/>
    <w:rsid w:val="00295211"/>
    <w:rsid w:val="0029576C"/>
    <w:rsid w:val="002A0051"/>
    <w:rsid w:val="002A0C38"/>
    <w:rsid w:val="002A1E72"/>
    <w:rsid w:val="002A210B"/>
    <w:rsid w:val="002A2327"/>
    <w:rsid w:val="002A2697"/>
    <w:rsid w:val="002A2AFF"/>
    <w:rsid w:val="002A4B80"/>
    <w:rsid w:val="002A4BFE"/>
    <w:rsid w:val="002A7468"/>
    <w:rsid w:val="002B0567"/>
    <w:rsid w:val="002B1EEC"/>
    <w:rsid w:val="002B5917"/>
    <w:rsid w:val="002B5AF2"/>
    <w:rsid w:val="002B6274"/>
    <w:rsid w:val="002B66E6"/>
    <w:rsid w:val="002B7205"/>
    <w:rsid w:val="002B7679"/>
    <w:rsid w:val="002B7951"/>
    <w:rsid w:val="002B798A"/>
    <w:rsid w:val="002B7B76"/>
    <w:rsid w:val="002C2138"/>
    <w:rsid w:val="002C40F9"/>
    <w:rsid w:val="002C69D0"/>
    <w:rsid w:val="002C7249"/>
    <w:rsid w:val="002C7580"/>
    <w:rsid w:val="002D169D"/>
    <w:rsid w:val="002D17F5"/>
    <w:rsid w:val="002D3885"/>
    <w:rsid w:val="002D4669"/>
    <w:rsid w:val="002D5AF1"/>
    <w:rsid w:val="002D7116"/>
    <w:rsid w:val="002D7300"/>
    <w:rsid w:val="002D7304"/>
    <w:rsid w:val="002D7554"/>
    <w:rsid w:val="002D78D3"/>
    <w:rsid w:val="002D7C24"/>
    <w:rsid w:val="002E0F25"/>
    <w:rsid w:val="002E14A9"/>
    <w:rsid w:val="002E16D5"/>
    <w:rsid w:val="002E1A81"/>
    <w:rsid w:val="002E20DD"/>
    <w:rsid w:val="002E2377"/>
    <w:rsid w:val="002E23D1"/>
    <w:rsid w:val="002E2E9A"/>
    <w:rsid w:val="002E3F50"/>
    <w:rsid w:val="002E670D"/>
    <w:rsid w:val="002E6D63"/>
    <w:rsid w:val="002E7932"/>
    <w:rsid w:val="002F13C9"/>
    <w:rsid w:val="002F181F"/>
    <w:rsid w:val="002F1B49"/>
    <w:rsid w:val="002F1EBD"/>
    <w:rsid w:val="002F25D0"/>
    <w:rsid w:val="002F3163"/>
    <w:rsid w:val="002F3310"/>
    <w:rsid w:val="002F41CB"/>
    <w:rsid w:val="002F4356"/>
    <w:rsid w:val="002F4495"/>
    <w:rsid w:val="002F490B"/>
    <w:rsid w:val="002F4FC4"/>
    <w:rsid w:val="002F5778"/>
    <w:rsid w:val="002F5AFE"/>
    <w:rsid w:val="002F64AF"/>
    <w:rsid w:val="002F684F"/>
    <w:rsid w:val="002F7764"/>
    <w:rsid w:val="003008E3"/>
    <w:rsid w:val="003010A9"/>
    <w:rsid w:val="00301847"/>
    <w:rsid w:val="00302384"/>
    <w:rsid w:val="00307689"/>
    <w:rsid w:val="00307B98"/>
    <w:rsid w:val="00307C82"/>
    <w:rsid w:val="00310C47"/>
    <w:rsid w:val="00310E32"/>
    <w:rsid w:val="003112BE"/>
    <w:rsid w:val="00311F50"/>
    <w:rsid w:val="003143D0"/>
    <w:rsid w:val="0031493B"/>
    <w:rsid w:val="00314D5B"/>
    <w:rsid w:val="003154DC"/>
    <w:rsid w:val="0031643A"/>
    <w:rsid w:val="00316462"/>
    <w:rsid w:val="0031738F"/>
    <w:rsid w:val="00320191"/>
    <w:rsid w:val="0032024E"/>
    <w:rsid w:val="00320E83"/>
    <w:rsid w:val="00321D62"/>
    <w:rsid w:val="0032279D"/>
    <w:rsid w:val="0032373D"/>
    <w:rsid w:val="003238A6"/>
    <w:rsid w:val="00323FD2"/>
    <w:rsid w:val="00326C50"/>
    <w:rsid w:val="00327F5A"/>
    <w:rsid w:val="00330607"/>
    <w:rsid w:val="003312B0"/>
    <w:rsid w:val="00331744"/>
    <w:rsid w:val="00332559"/>
    <w:rsid w:val="00332A6F"/>
    <w:rsid w:val="00333FA0"/>
    <w:rsid w:val="00335257"/>
    <w:rsid w:val="00335ADF"/>
    <w:rsid w:val="00335D8F"/>
    <w:rsid w:val="00336D4E"/>
    <w:rsid w:val="00337297"/>
    <w:rsid w:val="00337B8A"/>
    <w:rsid w:val="00337D9B"/>
    <w:rsid w:val="00340556"/>
    <w:rsid w:val="00341518"/>
    <w:rsid w:val="0034243D"/>
    <w:rsid w:val="0034275B"/>
    <w:rsid w:val="003431D4"/>
    <w:rsid w:val="003458D3"/>
    <w:rsid w:val="00346C73"/>
    <w:rsid w:val="00347AC0"/>
    <w:rsid w:val="00350D62"/>
    <w:rsid w:val="0035362D"/>
    <w:rsid w:val="00353867"/>
    <w:rsid w:val="00354B35"/>
    <w:rsid w:val="0035505F"/>
    <w:rsid w:val="0035521D"/>
    <w:rsid w:val="00355D94"/>
    <w:rsid w:val="00356036"/>
    <w:rsid w:val="003567DC"/>
    <w:rsid w:val="00356819"/>
    <w:rsid w:val="003569C3"/>
    <w:rsid w:val="003572CF"/>
    <w:rsid w:val="003574C9"/>
    <w:rsid w:val="00357C76"/>
    <w:rsid w:val="0036045D"/>
    <w:rsid w:val="00360768"/>
    <w:rsid w:val="003608F4"/>
    <w:rsid w:val="003617F1"/>
    <w:rsid w:val="00361AE5"/>
    <w:rsid w:val="00362A43"/>
    <w:rsid w:val="003654A0"/>
    <w:rsid w:val="00366DDB"/>
    <w:rsid w:val="003679DE"/>
    <w:rsid w:val="0037094D"/>
    <w:rsid w:val="00371FE0"/>
    <w:rsid w:val="00374693"/>
    <w:rsid w:val="0037649A"/>
    <w:rsid w:val="00376B7E"/>
    <w:rsid w:val="00376C4D"/>
    <w:rsid w:val="00380321"/>
    <w:rsid w:val="00380794"/>
    <w:rsid w:val="00383332"/>
    <w:rsid w:val="003836F5"/>
    <w:rsid w:val="00384738"/>
    <w:rsid w:val="00386CBF"/>
    <w:rsid w:val="00390B5F"/>
    <w:rsid w:val="00390C77"/>
    <w:rsid w:val="00391C2B"/>
    <w:rsid w:val="00391FDD"/>
    <w:rsid w:val="0039644B"/>
    <w:rsid w:val="003A0836"/>
    <w:rsid w:val="003A1E45"/>
    <w:rsid w:val="003A246F"/>
    <w:rsid w:val="003A39B1"/>
    <w:rsid w:val="003A3EB9"/>
    <w:rsid w:val="003A44AE"/>
    <w:rsid w:val="003A49BE"/>
    <w:rsid w:val="003A52C1"/>
    <w:rsid w:val="003A5312"/>
    <w:rsid w:val="003A5452"/>
    <w:rsid w:val="003A5CC8"/>
    <w:rsid w:val="003A7C10"/>
    <w:rsid w:val="003A7CDC"/>
    <w:rsid w:val="003B0CAB"/>
    <w:rsid w:val="003B45F8"/>
    <w:rsid w:val="003B4F21"/>
    <w:rsid w:val="003B5BC3"/>
    <w:rsid w:val="003B66B9"/>
    <w:rsid w:val="003B6F67"/>
    <w:rsid w:val="003C0056"/>
    <w:rsid w:val="003C010F"/>
    <w:rsid w:val="003C1109"/>
    <w:rsid w:val="003C1E53"/>
    <w:rsid w:val="003C2061"/>
    <w:rsid w:val="003C21FD"/>
    <w:rsid w:val="003C23BC"/>
    <w:rsid w:val="003C2BD4"/>
    <w:rsid w:val="003C322D"/>
    <w:rsid w:val="003C35CD"/>
    <w:rsid w:val="003C5E8A"/>
    <w:rsid w:val="003C677E"/>
    <w:rsid w:val="003D08FD"/>
    <w:rsid w:val="003D11E4"/>
    <w:rsid w:val="003D1939"/>
    <w:rsid w:val="003D1A8F"/>
    <w:rsid w:val="003D1F2E"/>
    <w:rsid w:val="003D2109"/>
    <w:rsid w:val="003D2313"/>
    <w:rsid w:val="003D27B3"/>
    <w:rsid w:val="003D291A"/>
    <w:rsid w:val="003D3797"/>
    <w:rsid w:val="003D37AD"/>
    <w:rsid w:val="003D4686"/>
    <w:rsid w:val="003D4C85"/>
    <w:rsid w:val="003D4EDC"/>
    <w:rsid w:val="003D51EC"/>
    <w:rsid w:val="003D7DDA"/>
    <w:rsid w:val="003E58B5"/>
    <w:rsid w:val="003E6753"/>
    <w:rsid w:val="003E7B6C"/>
    <w:rsid w:val="003F1782"/>
    <w:rsid w:val="003F1A51"/>
    <w:rsid w:val="003F234B"/>
    <w:rsid w:val="003F27C0"/>
    <w:rsid w:val="003F34ED"/>
    <w:rsid w:val="003F4585"/>
    <w:rsid w:val="003F6819"/>
    <w:rsid w:val="003F6ED2"/>
    <w:rsid w:val="003F7530"/>
    <w:rsid w:val="00401441"/>
    <w:rsid w:val="00402D9D"/>
    <w:rsid w:val="0040369B"/>
    <w:rsid w:val="0040378A"/>
    <w:rsid w:val="00403CA8"/>
    <w:rsid w:val="0040411F"/>
    <w:rsid w:val="0040451A"/>
    <w:rsid w:val="00404929"/>
    <w:rsid w:val="0040645A"/>
    <w:rsid w:val="004065F6"/>
    <w:rsid w:val="00406B98"/>
    <w:rsid w:val="004070C1"/>
    <w:rsid w:val="00407266"/>
    <w:rsid w:val="0041072E"/>
    <w:rsid w:val="00412881"/>
    <w:rsid w:val="00412C69"/>
    <w:rsid w:val="00413676"/>
    <w:rsid w:val="0041576A"/>
    <w:rsid w:val="0041666B"/>
    <w:rsid w:val="0041697B"/>
    <w:rsid w:val="00417E1A"/>
    <w:rsid w:val="0042030F"/>
    <w:rsid w:val="00420B47"/>
    <w:rsid w:val="00421767"/>
    <w:rsid w:val="00421D1F"/>
    <w:rsid w:val="004247F9"/>
    <w:rsid w:val="00425201"/>
    <w:rsid w:val="00425E8C"/>
    <w:rsid w:val="00430237"/>
    <w:rsid w:val="004305B5"/>
    <w:rsid w:val="00430C21"/>
    <w:rsid w:val="00431EE8"/>
    <w:rsid w:val="004323A9"/>
    <w:rsid w:val="00433068"/>
    <w:rsid w:val="00435748"/>
    <w:rsid w:val="00435799"/>
    <w:rsid w:val="00435DF5"/>
    <w:rsid w:val="00440CBE"/>
    <w:rsid w:val="00441669"/>
    <w:rsid w:val="0044232A"/>
    <w:rsid w:val="0044241B"/>
    <w:rsid w:val="004424BF"/>
    <w:rsid w:val="00442900"/>
    <w:rsid w:val="00446DE7"/>
    <w:rsid w:val="00447BA1"/>
    <w:rsid w:val="00452471"/>
    <w:rsid w:val="004526CB"/>
    <w:rsid w:val="004533DE"/>
    <w:rsid w:val="00453A29"/>
    <w:rsid w:val="00453BA4"/>
    <w:rsid w:val="00455518"/>
    <w:rsid w:val="00455992"/>
    <w:rsid w:val="00455A97"/>
    <w:rsid w:val="00456B0B"/>
    <w:rsid w:val="00457922"/>
    <w:rsid w:val="00457E6C"/>
    <w:rsid w:val="0046035C"/>
    <w:rsid w:val="0046121E"/>
    <w:rsid w:val="0046338D"/>
    <w:rsid w:val="00464A10"/>
    <w:rsid w:val="004660DD"/>
    <w:rsid w:val="004665B8"/>
    <w:rsid w:val="00467814"/>
    <w:rsid w:val="00470169"/>
    <w:rsid w:val="004702E3"/>
    <w:rsid w:val="00472A16"/>
    <w:rsid w:val="004774AE"/>
    <w:rsid w:val="00477FA5"/>
    <w:rsid w:val="00481003"/>
    <w:rsid w:val="00481163"/>
    <w:rsid w:val="00481172"/>
    <w:rsid w:val="004816AE"/>
    <w:rsid w:val="00481AA7"/>
    <w:rsid w:val="00481D76"/>
    <w:rsid w:val="00483036"/>
    <w:rsid w:val="00483945"/>
    <w:rsid w:val="0048407C"/>
    <w:rsid w:val="004841A5"/>
    <w:rsid w:val="00484934"/>
    <w:rsid w:val="00484D19"/>
    <w:rsid w:val="00485992"/>
    <w:rsid w:val="00486301"/>
    <w:rsid w:val="004863F2"/>
    <w:rsid w:val="004870C8"/>
    <w:rsid w:val="00487B5F"/>
    <w:rsid w:val="0049277D"/>
    <w:rsid w:val="004942F5"/>
    <w:rsid w:val="004947B3"/>
    <w:rsid w:val="004960CD"/>
    <w:rsid w:val="004969D6"/>
    <w:rsid w:val="00497693"/>
    <w:rsid w:val="004A068B"/>
    <w:rsid w:val="004A167F"/>
    <w:rsid w:val="004A194B"/>
    <w:rsid w:val="004A1ABA"/>
    <w:rsid w:val="004A1E9A"/>
    <w:rsid w:val="004A2C64"/>
    <w:rsid w:val="004A5C2E"/>
    <w:rsid w:val="004A5EFB"/>
    <w:rsid w:val="004B0294"/>
    <w:rsid w:val="004B0CE9"/>
    <w:rsid w:val="004B14AF"/>
    <w:rsid w:val="004B2A9E"/>
    <w:rsid w:val="004B3582"/>
    <w:rsid w:val="004B3D3D"/>
    <w:rsid w:val="004B5745"/>
    <w:rsid w:val="004B7681"/>
    <w:rsid w:val="004B7B43"/>
    <w:rsid w:val="004B7C36"/>
    <w:rsid w:val="004B7D31"/>
    <w:rsid w:val="004C1885"/>
    <w:rsid w:val="004C1F2D"/>
    <w:rsid w:val="004C2540"/>
    <w:rsid w:val="004C2887"/>
    <w:rsid w:val="004C2CC8"/>
    <w:rsid w:val="004C4E32"/>
    <w:rsid w:val="004C4F31"/>
    <w:rsid w:val="004C5047"/>
    <w:rsid w:val="004C56F6"/>
    <w:rsid w:val="004C6A70"/>
    <w:rsid w:val="004C7A45"/>
    <w:rsid w:val="004D02E5"/>
    <w:rsid w:val="004D13A2"/>
    <w:rsid w:val="004D15C7"/>
    <w:rsid w:val="004D2473"/>
    <w:rsid w:val="004D32A1"/>
    <w:rsid w:val="004D3312"/>
    <w:rsid w:val="004D4338"/>
    <w:rsid w:val="004D48C1"/>
    <w:rsid w:val="004D48D5"/>
    <w:rsid w:val="004D4918"/>
    <w:rsid w:val="004D4D8A"/>
    <w:rsid w:val="004D53E8"/>
    <w:rsid w:val="004D56A5"/>
    <w:rsid w:val="004D6386"/>
    <w:rsid w:val="004D6448"/>
    <w:rsid w:val="004D6CBC"/>
    <w:rsid w:val="004D7209"/>
    <w:rsid w:val="004D7512"/>
    <w:rsid w:val="004D763D"/>
    <w:rsid w:val="004D7908"/>
    <w:rsid w:val="004D797A"/>
    <w:rsid w:val="004E005F"/>
    <w:rsid w:val="004E05ED"/>
    <w:rsid w:val="004E0E57"/>
    <w:rsid w:val="004E17C1"/>
    <w:rsid w:val="004E1BB6"/>
    <w:rsid w:val="004E267E"/>
    <w:rsid w:val="004E28C8"/>
    <w:rsid w:val="004E2B65"/>
    <w:rsid w:val="004E2D71"/>
    <w:rsid w:val="004E4599"/>
    <w:rsid w:val="004E4624"/>
    <w:rsid w:val="004E465B"/>
    <w:rsid w:val="004E47B2"/>
    <w:rsid w:val="004E4D0E"/>
    <w:rsid w:val="004E697A"/>
    <w:rsid w:val="004F0235"/>
    <w:rsid w:val="004F04A0"/>
    <w:rsid w:val="004F11C8"/>
    <w:rsid w:val="004F1B68"/>
    <w:rsid w:val="004F29E6"/>
    <w:rsid w:val="004F2D4A"/>
    <w:rsid w:val="004F3D60"/>
    <w:rsid w:val="004F5206"/>
    <w:rsid w:val="004F5539"/>
    <w:rsid w:val="005002C4"/>
    <w:rsid w:val="005008FC"/>
    <w:rsid w:val="00500954"/>
    <w:rsid w:val="00500B3A"/>
    <w:rsid w:val="005018AE"/>
    <w:rsid w:val="00502491"/>
    <w:rsid w:val="00502D4A"/>
    <w:rsid w:val="00503CE7"/>
    <w:rsid w:val="00503F25"/>
    <w:rsid w:val="0050510F"/>
    <w:rsid w:val="005069D1"/>
    <w:rsid w:val="005101C0"/>
    <w:rsid w:val="005106D1"/>
    <w:rsid w:val="005119EA"/>
    <w:rsid w:val="00511B66"/>
    <w:rsid w:val="00512871"/>
    <w:rsid w:val="00512AD8"/>
    <w:rsid w:val="00514499"/>
    <w:rsid w:val="00514B5A"/>
    <w:rsid w:val="00515111"/>
    <w:rsid w:val="00515B68"/>
    <w:rsid w:val="00517FC7"/>
    <w:rsid w:val="005207FE"/>
    <w:rsid w:val="0052179F"/>
    <w:rsid w:val="005226F4"/>
    <w:rsid w:val="0052270F"/>
    <w:rsid w:val="005229DF"/>
    <w:rsid w:val="00522C38"/>
    <w:rsid w:val="0052370F"/>
    <w:rsid w:val="0052418A"/>
    <w:rsid w:val="00524498"/>
    <w:rsid w:val="0052514B"/>
    <w:rsid w:val="0052598D"/>
    <w:rsid w:val="00525D3D"/>
    <w:rsid w:val="00525E81"/>
    <w:rsid w:val="00526DF9"/>
    <w:rsid w:val="00526E60"/>
    <w:rsid w:val="0052792C"/>
    <w:rsid w:val="00530584"/>
    <w:rsid w:val="005336D0"/>
    <w:rsid w:val="00533A75"/>
    <w:rsid w:val="0053496F"/>
    <w:rsid w:val="00534D55"/>
    <w:rsid w:val="00534E05"/>
    <w:rsid w:val="005353E0"/>
    <w:rsid w:val="00535C93"/>
    <w:rsid w:val="00535E5B"/>
    <w:rsid w:val="00536D95"/>
    <w:rsid w:val="00537E87"/>
    <w:rsid w:val="00540047"/>
    <w:rsid w:val="00542CEA"/>
    <w:rsid w:val="00543894"/>
    <w:rsid w:val="00545AE5"/>
    <w:rsid w:val="0054602E"/>
    <w:rsid w:val="00547597"/>
    <w:rsid w:val="00547C38"/>
    <w:rsid w:val="00552921"/>
    <w:rsid w:val="00556175"/>
    <w:rsid w:val="005561A2"/>
    <w:rsid w:val="00560C09"/>
    <w:rsid w:val="005646AC"/>
    <w:rsid w:val="00565150"/>
    <w:rsid w:val="0056536E"/>
    <w:rsid w:val="00566068"/>
    <w:rsid w:val="005665F6"/>
    <w:rsid w:val="005668A0"/>
    <w:rsid w:val="00566C62"/>
    <w:rsid w:val="00570604"/>
    <w:rsid w:val="00571FF5"/>
    <w:rsid w:val="00572332"/>
    <w:rsid w:val="0057318D"/>
    <w:rsid w:val="00575560"/>
    <w:rsid w:val="00580891"/>
    <w:rsid w:val="00581ADD"/>
    <w:rsid w:val="0058269A"/>
    <w:rsid w:val="0058293A"/>
    <w:rsid w:val="00584455"/>
    <w:rsid w:val="00585817"/>
    <w:rsid w:val="005859E1"/>
    <w:rsid w:val="00585C84"/>
    <w:rsid w:val="00586059"/>
    <w:rsid w:val="00586C26"/>
    <w:rsid w:val="00587327"/>
    <w:rsid w:val="00587DBA"/>
    <w:rsid w:val="005901C5"/>
    <w:rsid w:val="005927BA"/>
    <w:rsid w:val="00592BC6"/>
    <w:rsid w:val="00593551"/>
    <w:rsid w:val="005937A9"/>
    <w:rsid w:val="005938E8"/>
    <w:rsid w:val="00594AEC"/>
    <w:rsid w:val="00595435"/>
    <w:rsid w:val="00595524"/>
    <w:rsid w:val="0059600B"/>
    <w:rsid w:val="00596582"/>
    <w:rsid w:val="00597FEB"/>
    <w:rsid w:val="005A0F4B"/>
    <w:rsid w:val="005A129D"/>
    <w:rsid w:val="005A2B8C"/>
    <w:rsid w:val="005A47A4"/>
    <w:rsid w:val="005A5683"/>
    <w:rsid w:val="005A6AA2"/>
    <w:rsid w:val="005A6BC9"/>
    <w:rsid w:val="005A7514"/>
    <w:rsid w:val="005B0268"/>
    <w:rsid w:val="005B0A62"/>
    <w:rsid w:val="005B13E5"/>
    <w:rsid w:val="005B37EB"/>
    <w:rsid w:val="005B46B9"/>
    <w:rsid w:val="005C0599"/>
    <w:rsid w:val="005C1205"/>
    <w:rsid w:val="005C1280"/>
    <w:rsid w:val="005C2EFB"/>
    <w:rsid w:val="005C379E"/>
    <w:rsid w:val="005C4038"/>
    <w:rsid w:val="005C44D2"/>
    <w:rsid w:val="005C5D25"/>
    <w:rsid w:val="005C5D35"/>
    <w:rsid w:val="005C760B"/>
    <w:rsid w:val="005D03EE"/>
    <w:rsid w:val="005D34DC"/>
    <w:rsid w:val="005D3F44"/>
    <w:rsid w:val="005D4381"/>
    <w:rsid w:val="005D4B0A"/>
    <w:rsid w:val="005D730D"/>
    <w:rsid w:val="005D7C25"/>
    <w:rsid w:val="005E06C4"/>
    <w:rsid w:val="005E1647"/>
    <w:rsid w:val="005E304F"/>
    <w:rsid w:val="005E3B73"/>
    <w:rsid w:val="005E4205"/>
    <w:rsid w:val="005E4592"/>
    <w:rsid w:val="005E4658"/>
    <w:rsid w:val="005E495D"/>
    <w:rsid w:val="005E57A4"/>
    <w:rsid w:val="005E5FF2"/>
    <w:rsid w:val="005E6C5D"/>
    <w:rsid w:val="005E7D6F"/>
    <w:rsid w:val="005E7E75"/>
    <w:rsid w:val="005F0E74"/>
    <w:rsid w:val="005F112B"/>
    <w:rsid w:val="005F1136"/>
    <w:rsid w:val="005F4F49"/>
    <w:rsid w:val="005F649F"/>
    <w:rsid w:val="005F66FE"/>
    <w:rsid w:val="005F69FE"/>
    <w:rsid w:val="005F71BF"/>
    <w:rsid w:val="005F7348"/>
    <w:rsid w:val="005F7421"/>
    <w:rsid w:val="0060034D"/>
    <w:rsid w:val="006006D7"/>
    <w:rsid w:val="0060085A"/>
    <w:rsid w:val="00600898"/>
    <w:rsid w:val="00600994"/>
    <w:rsid w:val="006009FB"/>
    <w:rsid w:val="00600F0F"/>
    <w:rsid w:val="00603760"/>
    <w:rsid w:val="00604584"/>
    <w:rsid w:val="00604954"/>
    <w:rsid w:val="00605B47"/>
    <w:rsid w:val="00605C2F"/>
    <w:rsid w:val="006069D8"/>
    <w:rsid w:val="00607E32"/>
    <w:rsid w:val="00610601"/>
    <w:rsid w:val="00611040"/>
    <w:rsid w:val="0061104C"/>
    <w:rsid w:val="00612009"/>
    <w:rsid w:val="00612595"/>
    <w:rsid w:val="0061330F"/>
    <w:rsid w:val="006142F0"/>
    <w:rsid w:val="006146F7"/>
    <w:rsid w:val="00615AF8"/>
    <w:rsid w:val="006169E9"/>
    <w:rsid w:val="00616B05"/>
    <w:rsid w:val="00617257"/>
    <w:rsid w:val="00617323"/>
    <w:rsid w:val="00620FB2"/>
    <w:rsid w:val="006213EB"/>
    <w:rsid w:val="00621B66"/>
    <w:rsid w:val="00622355"/>
    <w:rsid w:val="00626727"/>
    <w:rsid w:val="00626C33"/>
    <w:rsid w:val="00626FD6"/>
    <w:rsid w:val="0062715D"/>
    <w:rsid w:val="006272D1"/>
    <w:rsid w:val="00627A44"/>
    <w:rsid w:val="00627C31"/>
    <w:rsid w:val="006303A3"/>
    <w:rsid w:val="00630438"/>
    <w:rsid w:val="00631756"/>
    <w:rsid w:val="00631A90"/>
    <w:rsid w:val="00631BFD"/>
    <w:rsid w:val="006333DA"/>
    <w:rsid w:val="00633568"/>
    <w:rsid w:val="00633ACB"/>
    <w:rsid w:val="00634255"/>
    <w:rsid w:val="006345EB"/>
    <w:rsid w:val="00634C1A"/>
    <w:rsid w:val="00635319"/>
    <w:rsid w:val="006359B4"/>
    <w:rsid w:val="00635BF4"/>
    <w:rsid w:val="00637F88"/>
    <w:rsid w:val="00640B1B"/>
    <w:rsid w:val="00640CA1"/>
    <w:rsid w:val="0064166F"/>
    <w:rsid w:val="006423E4"/>
    <w:rsid w:val="006429AC"/>
    <w:rsid w:val="00642CDB"/>
    <w:rsid w:val="006437AF"/>
    <w:rsid w:val="0065174F"/>
    <w:rsid w:val="006531F4"/>
    <w:rsid w:val="00654341"/>
    <w:rsid w:val="00655C81"/>
    <w:rsid w:val="00655E6B"/>
    <w:rsid w:val="00657954"/>
    <w:rsid w:val="00657A10"/>
    <w:rsid w:val="006606D3"/>
    <w:rsid w:val="006609C3"/>
    <w:rsid w:val="006612D3"/>
    <w:rsid w:val="00661652"/>
    <w:rsid w:val="00661794"/>
    <w:rsid w:val="006631CE"/>
    <w:rsid w:val="00663A14"/>
    <w:rsid w:val="00663CD2"/>
    <w:rsid w:val="00665634"/>
    <w:rsid w:val="0066737A"/>
    <w:rsid w:val="006703CD"/>
    <w:rsid w:val="006728B8"/>
    <w:rsid w:val="00673286"/>
    <w:rsid w:val="00673C7A"/>
    <w:rsid w:val="0067418E"/>
    <w:rsid w:val="0067437E"/>
    <w:rsid w:val="0067586C"/>
    <w:rsid w:val="0067636A"/>
    <w:rsid w:val="00681783"/>
    <w:rsid w:val="00681B66"/>
    <w:rsid w:val="00681EC9"/>
    <w:rsid w:val="00682C45"/>
    <w:rsid w:val="00682F73"/>
    <w:rsid w:val="006837DB"/>
    <w:rsid w:val="00683D52"/>
    <w:rsid w:val="00684266"/>
    <w:rsid w:val="0068665A"/>
    <w:rsid w:val="0068736A"/>
    <w:rsid w:val="00687903"/>
    <w:rsid w:val="0068794C"/>
    <w:rsid w:val="00687B4D"/>
    <w:rsid w:val="00687F88"/>
    <w:rsid w:val="00690006"/>
    <w:rsid w:val="00691186"/>
    <w:rsid w:val="006917D4"/>
    <w:rsid w:val="006918DF"/>
    <w:rsid w:val="0069472C"/>
    <w:rsid w:val="00694B33"/>
    <w:rsid w:val="00694EB7"/>
    <w:rsid w:val="00695153"/>
    <w:rsid w:val="00695233"/>
    <w:rsid w:val="00695844"/>
    <w:rsid w:val="00695B85"/>
    <w:rsid w:val="0069759E"/>
    <w:rsid w:val="006A2B5D"/>
    <w:rsid w:val="006A3057"/>
    <w:rsid w:val="006A34D4"/>
    <w:rsid w:val="006A41A5"/>
    <w:rsid w:val="006A42E3"/>
    <w:rsid w:val="006A512F"/>
    <w:rsid w:val="006A7061"/>
    <w:rsid w:val="006B0B81"/>
    <w:rsid w:val="006B1AE6"/>
    <w:rsid w:val="006B40AA"/>
    <w:rsid w:val="006B4566"/>
    <w:rsid w:val="006B6C12"/>
    <w:rsid w:val="006B7244"/>
    <w:rsid w:val="006B743B"/>
    <w:rsid w:val="006B7821"/>
    <w:rsid w:val="006C118F"/>
    <w:rsid w:val="006C151C"/>
    <w:rsid w:val="006C1652"/>
    <w:rsid w:val="006C26C2"/>
    <w:rsid w:val="006C617B"/>
    <w:rsid w:val="006C7047"/>
    <w:rsid w:val="006D0B15"/>
    <w:rsid w:val="006D101A"/>
    <w:rsid w:val="006D12BD"/>
    <w:rsid w:val="006D1B1F"/>
    <w:rsid w:val="006D2648"/>
    <w:rsid w:val="006D3B65"/>
    <w:rsid w:val="006D3E17"/>
    <w:rsid w:val="006D5D7C"/>
    <w:rsid w:val="006D6942"/>
    <w:rsid w:val="006D6D84"/>
    <w:rsid w:val="006E0984"/>
    <w:rsid w:val="006E1118"/>
    <w:rsid w:val="006E20AB"/>
    <w:rsid w:val="006E23C3"/>
    <w:rsid w:val="006E4EC4"/>
    <w:rsid w:val="006E5D0B"/>
    <w:rsid w:val="006E6214"/>
    <w:rsid w:val="006E7BA3"/>
    <w:rsid w:val="006F0B12"/>
    <w:rsid w:val="006F466F"/>
    <w:rsid w:val="006F53BD"/>
    <w:rsid w:val="006F652F"/>
    <w:rsid w:val="006F6DED"/>
    <w:rsid w:val="00700CB0"/>
    <w:rsid w:val="00702132"/>
    <w:rsid w:val="00702DFF"/>
    <w:rsid w:val="00703488"/>
    <w:rsid w:val="007049C9"/>
    <w:rsid w:val="00704F90"/>
    <w:rsid w:val="00706E3D"/>
    <w:rsid w:val="00710FA6"/>
    <w:rsid w:val="00711267"/>
    <w:rsid w:val="00712004"/>
    <w:rsid w:val="00712545"/>
    <w:rsid w:val="00712754"/>
    <w:rsid w:val="007127D0"/>
    <w:rsid w:val="00713746"/>
    <w:rsid w:val="007146D6"/>
    <w:rsid w:val="00714CDC"/>
    <w:rsid w:val="00715A9B"/>
    <w:rsid w:val="00715D29"/>
    <w:rsid w:val="00717BE6"/>
    <w:rsid w:val="00717C76"/>
    <w:rsid w:val="007205F2"/>
    <w:rsid w:val="00720745"/>
    <w:rsid w:val="00720812"/>
    <w:rsid w:val="00720D00"/>
    <w:rsid w:val="00720D0D"/>
    <w:rsid w:val="00720EFB"/>
    <w:rsid w:val="007218B9"/>
    <w:rsid w:val="007250F0"/>
    <w:rsid w:val="00727518"/>
    <w:rsid w:val="0073195F"/>
    <w:rsid w:val="00732E58"/>
    <w:rsid w:val="00733249"/>
    <w:rsid w:val="007344C1"/>
    <w:rsid w:val="00734577"/>
    <w:rsid w:val="00734E6F"/>
    <w:rsid w:val="007354E2"/>
    <w:rsid w:val="00737733"/>
    <w:rsid w:val="007401CF"/>
    <w:rsid w:val="00741924"/>
    <w:rsid w:val="00742354"/>
    <w:rsid w:val="0074378A"/>
    <w:rsid w:val="00743E4B"/>
    <w:rsid w:val="007450E0"/>
    <w:rsid w:val="0074594D"/>
    <w:rsid w:val="00745C98"/>
    <w:rsid w:val="00746045"/>
    <w:rsid w:val="007513E5"/>
    <w:rsid w:val="00752DA7"/>
    <w:rsid w:val="0075323D"/>
    <w:rsid w:val="00753A79"/>
    <w:rsid w:val="007546DF"/>
    <w:rsid w:val="00754A39"/>
    <w:rsid w:val="00757085"/>
    <w:rsid w:val="00757144"/>
    <w:rsid w:val="00757FF5"/>
    <w:rsid w:val="0076078C"/>
    <w:rsid w:val="00760AB4"/>
    <w:rsid w:val="00760E74"/>
    <w:rsid w:val="00763A4B"/>
    <w:rsid w:val="00763F2F"/>
    <w:rsid w:val="0076648B"/>
    <w:rsid w:val="0076725E"/>
    <w:rsid w:val="0076759D"/>
    <w:rsid w:val="0076777A"/>
    <w:rsid w:val="0076791A"/>
    <w:rsid w:val="00771419"/>
    <w:rsid w:val="00771FDA"/>
    <w:rsid w:val="00772D21"/>
    <w:rsid w:val="00774595"/>
    <w:rsid w:val="00774E59"/>
    <w:rsid w:val="0077537D"/>
    <w:rsid w:val="00775775"/>
    <w:rsid w:val="00776468"/>
    <w:rsid w:val="007766F3"/>
    <w:rsid w:val="00776F36"/>
    <w:rsid w:val="00776F5F"/>
    <w:rsid w:val="00777EDA"/>
    <w:rsid w:val="0078037C"/>
    <w:rsid w:val="00780590"/>
    <w:rsid w:val="00780682"/>
    <w:rsid w:val="007807D5"/>
    <w:rsid w:val="00780F87"/>
    <w:rsid w:val="007817AC"/>
    <w:rsid w:val="00781E23"/>
    <w:rsid w:val="0078258C"/>
    <w:rsid w:val="00782732"/>
    <w:rsid w:val="007833E7"/>
    <w:rsid w:val="007838B6"/>
    <w:rsid w:val="00784312"/>
    <w:rsid w:val="00785411"/>
    <w:rsid w:val="007859A9"/>
    <w:rsid w:val="00785BFC"/>
    <w:rsid w:val="00785F0D"/>
    <w:rsid w:val="00786EB4"/>
    <w:rsid w:val="007923D2"/>
    <w:rsid w:val="0079294D"/>
    <w:rsid w:val="007951C9"/>
    <w:rsid w:val="007974CF"/>
    <w:rsid w:val="00797E4F"/>
    <w:rsid w:val="007A3246"/>
    <w:rsid w:val="007A3EC1"/>
    <w:rsid w:val="007A47C5"/>
    <w:rsid w:val="007A4B70"/>
    <w:rsid w:val="007A6F95"/>
    <w:rsid w:val="007B0028"/>
    <w:rsid w:val="007B1DB1"/>
    <w:rsid w:val="007B2101"/>
    <w:rsid w:val="007B2353"/>
    <w:rsid w:val="007B5F44"/>
    <w:rsid w:val="007B6867"/>
    <w:rsid w:val="007B7806"/>
    <w:rsid w:val="007C19C0"/>
    <w:rsid w:val="007C1C18"/>
    <w:rsid w:val="007C2DA8"/>
    <w:rsid w:val="007C3BEE"/>
    <w:rsid w:val="007C4253"/>
    <w:rsid w:val="007C4863"/>
    <w:rsid w:val="007C6018"/>
    <w:rsid w:val="007C6309"/>
    <w:rsid w:val="007C666E"/>
    <w:rsid w:val="007C7EE4"/>
    <w:rsid w:val="007D0B27"/>
    <w:rsid w:val="007D1853"/>
    <w:rsid w:val="007D196C"/>
    <w:rsid w:val="007D1B00"/>
    <w:rsid w:val="007D3D57"/>
    <w:rsid w:val="007D3F2E"/>
    <w:rsid w:val="007D4370"/>
    <w:rsid w:val="007D45BB"/>
    <w:rsid w:val="007D5C68"/>
    <w:rsid w:val="007D600A"/>
    <w:rsid w:val="007D74FB"/>
    <w:rsid w:val="007E003A"/>
    <w:rsid w:val="007E27EC"/>
    <w:rsid w:val="007E2824"/>
    <w:rsid w:val="007E2956"/>
    <w:rsid w:val="007E2C71"/>
    <w:rsid w:val="007E3C47"/>
    <w:rsid w:val="007E3FA7"/>
    <w:rsid w:val="007E41E7"/>
    <w:rsid w:val="007E56C0"/>
    <w:rsid w:val="007E5EC9"/>
    <w:rsid w:val="007E63C5"/>
    <w:rsid w:val="007E6A42"/>
    <w:rsid w:val="007E6BA1"/>
    <w:rsid w:val="007E70F8"/>
    <w:rsid w:val="007E7632"/>
    <w:rsid w:val="007E772C"/>
    <w:rsid w:val="007F0237"/>
    <w:rsid w:val="007F21A3"/>
    <w:rsid w:val="007F319A"/>
    <w:rsid w:val="007F464C"/>
    <w:rsid w:val="007F4913"/>
    <w:rsid w:val="007F5702"/>
    <w:rsid w:val="007F6C19"/>
    <w:rsid w:val="007F6C94"/>
    <w:rsid w:val="008000DC"/>
    <w:rsid w:val="00802B18"/>
    <w:rsid w:val="00802F39"/>
    <w:rsid w:val="0080365A"/>
    <w:rsid w:val="008037CD"/>
    <w:rsid w:val="00806075"/>
    <w:rsid w:val="00806720"/>
    <w:rsid w:val="00806ABD"/>
    <w:rsid w:val="008079E6"/>
    <w:rsid w:val="008103DB"/>
    <w:rsid w:val="00810BA1"/>
    <w:rsid w:val="0081135D"/>
    <w:rsid w:val="008116B9"/>
    <w:rsid w:val="00812558"/>
    <w:rsid w:val="00813C05"/>
    <w:rsid w:val="00813D1A"/>
    <w:rsid w:val="00813FEA"/>
    <w:rsid w:val="00814CB0"/>
    <w:rsid w:val="00814E11"/>
    <w:rsid w:val="00817F44"/>
    <w:rsid w:val="00820A29"/>
    <w:rsid w:val="00820C28"/>
    <w:rsid w:val="00821B4D"/>
    <w:rsid w:val="00821BF6"/>
    <w:rsid w:val="008235B0"/>
    <w:rsid w:val="008244E1"/>
    <w:rsid w:val="0082533D"/>
    <w:rsid w:val="00825871"/>
    <w:rsid w:val="00825E24"/>
    <w:rsid w:val="0082650B"/>
    <w:rsid w:val="008266C8"/>
    <w:rsid w:val="00826A8B"/>
    <w:rsid w:val="00826D8A"/>
    <w:rsid w:val="00827731"/>
    <w:rsid w:val="00827918"/>
    <w:rsid w:val="008308AA"/>
    <w:rsid w:val="00830CD6"/>
    <w:rsid w:val="00831DB6"/>
    <w:rsid w:val="008320E8"/>
    <w:rsid w:val="00832260"/>
    <w:rsid w:val="00834111"/>
    <w:rsid w:val="008353CC"/>
    <w:rsid w:val="0083577F"/>
    <w:rsid w:val="00836025"/>
    <w:rsid w:val="00836216"/>
    <w:rsid w:val="008364F7"/>
    <w:rsid w:val="00836739"/>
    <w:rsid w:val="00836EB1"/>
    <w:rsid w:val="00837B1E"/>
    <w:rsid w:val="00842205"/>
    <w:rsid w:val="00842DCE"/>
    <w:rsid w:val="00850136"/>
    <w:rsid w:val="0085014D"/>
    <w:rsid w:val="00852619"/>
    <w:rsid w:val="00852DFE"/>
    <w:rsid w:val="00854648"/>
    <w:rsid w:val="00854EC5"/>
    <w:rsid w:val="008573C7"/>
    <w:rsid w:val="0086173F"/>
    <w:rsid w:val="0086372E"/>
    <w:rsid w:val="00863958"/>
    <w:rsid w:val="00863ECA"/>
    <w:rsid w:val="00864690"/>
    <w:rsid w:val="00864B16"/>
    <w:rsid w:val="00864CCA"/>
    <w:rsid w:val="00865DE6"/>
    <w:rsid w:val="0086663B"/>
    <w:rsid w:val="0086669A"/>
    <w:rsid w:val="0086725A"/>
    <w:rsid w:val="00867270"/>
    <w:rsid w:val="00867ABE"/>
    <w:rsid w:val="008705F9"/>
    <w:rsid w:val="00871A75"/>
    <w:rsid w:val="00872FAF"/>
    <w:rsid w:val="008753B9"/>
    <w:rsid w:val="008756E4"/>
    <w:rsid w:val="0087652A"/>
    <w:rsid w:val="00877FC2"/>
    <w:rsid w:val="00880328"/>
    <w:rsid w:val="008808F9"/>
    <w:rsid w:val="00882418"/>
    <w:rsid w:val="008839BC"/>
    <w:rsid w:val="00883ABB"/>
    <w:rsid w:val="00883F37"/>
    <w:rsid w:val="00885170"/>
    <w:rsid w:val="008855D4"/>
    <w:rsid w:val="00887282"/>
    <w:rsid w:val="008875C7"/>
    <w:rsid w:val="00890BB8"/>
    <w:rsid w:val="00891574"/>
    <w:rsid w:val="00893943"/>
    <w:rsid w:val="00895061"/>
    <w:rsid w:val="00897B85"/>
    <w:rsid w:val="008A02FA"/>
    <w:rsid w:val="008A13AE"/>
    <w:rsid w:val="008A160A"/>
    <w:rsid w:val="008A23CD"/>
    <w:rsid w:val="008A26B9"/>
    <w:rsid w:val="008A270D"/>
    <w:rsid w:val="008A3378"/>
    <w:rsid w:val="008A390B"/>
    <w:rsid w:val="008A50F2"/>
    <w:rsid w:val="008A5631"/>
    <w:rsid w:val="008A567E"/>
    <w:rsid w:val="008A5949"/>
    <w:rsid w:val="008A6A88"/>
    <w:rsid w:val="008A6E65"/>
    <w:rsid w:val="008A75AA"/>
    <w:rsid w:val="008B02D7"/>
    <w:rsid w:val="008B0481"/>
    <w:rsid w:val="008B13C6"/>
    <w:rsid w:val="008B23A1"/>
    <w:rsid w:val="008B2822"/>
    <w:rsid w:val="008B2970"/>
    <w:rsid w:val="008B4B8F"/>
    <w:rsid w:val="008B6F6F"/>
    <w:rsid w:val="008B7143"/>
    <w:rsid w:val="008B7DB2"/>
    <w:rsid w:val="008C4C48"/>
    <w:rsid w:val="008C7657"/>
    <w:rsid w:val="008C7C7C"/>
    <w:rsid w:val="008D0260"/>
    <w:rsid w:val="008D027F"/>
    <w:rsid w:val="008D0A69"/>
    <w:rsid w:val="008D1FA5"/>
    <w:rsid w:val="008D1FB3"/>
    <w:rsid w:val="008D2D61"/>
    <w:rsid w:val="008D3448"/>
    <w:rsid w:val="008D5CB9"/>
    <w:rsid w:val="008D6193"/>
    <w:rsid w:val="008D710B"/>
    <w:rsid w:val="008E08A7"/>
    <w:rsid w:val="008E1099"/>
    <w:rsid w:val="008E172F"/>
    <w:rsid w:val="008E190F"/>
    <w:rsid w:val="008E20B1"/>
    <w:rsid w:val="008E38E2"/>
    <w:rsid w:val="008E4D59"/>
    <w:rsid w:val="008E5068"/>
    <w:rsid w:val="008E6486"/>
    <w:rsid w:val="008E69DB"/>
    <w:rsid w:val="008E6A8F"/>
    <w:rsid w:val="008E7EAF"/>
    <w:rsid w:val="008F093E"/>
    <w:rsid w:val="008F0E88"/>
    <w:rsid w:val="008F13C5"/>
    <w:rsid w:val="008F13F1"/>
    <w:rsid w:val="008F2790"/>
    <w:rsid w:val="008F2DC5"/>
    <w:rsid w:val="008F3859"/>
    <w:rsid w:val="008F3BB0"/>
    <w:rsid w:val="008F42AB"/>
    <w:rsid w:val="008F470A"/>
    <w:rsid w:val="008F546E"/>
    <w:rsid w:val="008F5CB1"/>
    <w:rsid w:val="008F6103"/>
    <w:rsid w:val="008F63F5"/>
    <w:rsid w:val="008F6E82"/>
    <w:rsid w:val="008F71AD"/>
    <w:rsid w:val="00900D45"/>
    <w:rsid w:val="009014F8"/>
    <w:rsid w:val="009023E8"/>
    <w:rsid w:val="0090249A"/>
    <w:rsid w:val="00902621"/>
    <w:rsid w:val="0090263F"/>
    <w:rsid w:val="009030F3"/>
    <w:rsid w:val="00904013"/>
    <w:rsid w:val="0090542E"/>
    <w:rsid w:val="00907177"/>
    <w:rsid w:val="00907800"/>
    <w:rsid w:val="00907F08"/>
    <w:rsid w:val="00910E08"/>
    <w:rsid w:val="00912ED5"/>
    <w:rsid w:val="009150D8"/>
    <w:rsid w:val="0091660E"/>
    <w:rsid w:val="0091670E"/>
    <w:rsid w:val="009205E7"/>
    <w:rsid w:val="00920C49"/>
    <w:rsid w:val="00920CBA"/>
    <w:rsid w:val="00921867"/>
    <w:rsid w:val="00921870"/>
    <w:rsid w:val="009220D9"/>
    <w:rsid w:val="00922C19"/>
    <w:rsid w:val="00922F8E"/>
    <w:rsid w:val="009234F0"/>
    <w:rsid w:val="009244E1"/>
    <w:rsid w:val="009260CD"/>
    <w:rsid w:val="00926356"/>
    <w:rsid w:val="00926A20"/>
    <w:rsid w:val="009270C2"/>
    <w:rsid w:val="00927713"/>
    <w:rsid w:val="00930CE0"/>
    <w:rsid w:val="00931301"/>
    <w:rsid w:val="00931908"/>
    <w:rsid w:val="00933412"/>
    <w:rsid w:val="00934A59"/>
    <w:rsid w:val="0093558F"/>
    <w:rsid w:val="00936E3A"/>
    <w:rsid w:val="009375B1"/>
    <w:rsid w:val="00937DD1"/>
    <w:rsid w:val="009409D2"/>
    <w:rsid w:val="00941104"/>
    <w:rsid w:val="00941563"/>
    <w:rsid w:val="00942535"/>
    <w:rsid w:val="00942F2E"/>
    <w:rsid w:val="0094439F"/>
    <w:rsid w:val="00944A1E"/>
    <w:rsid w:val="00944E83"/>
    <w:rsid w:val="00945F61"/>
    <w:rsid w:val="00946D68"/>
    <w:rsid w:val="00947314"/>
    <w:rsid w:val="00947739"/>
    <w:rsid w:val="009504CA"/>
    <w:rsid w:val="00950753"/>
    <w:rsid w:val="009530E8"/>
    <w:rsid w:val="009568AC"/>
    <w:rsid w:val="00956943"/>
    <w:rsid w:val="009571FB"/>
    <w:rsid w:val="009604D1"/>
    <w:rsid w:val="009620E7"/>
    <w:rsid w:val="0096216A"/>
    <w:rsid w:val="009626EA"/>
    <w:rsid w:val="00963A24"/>
    <w:rsid w:val="00963FF0"/>
    <w:rsid w:val="009647FF"/>
    <w:rsid w:val="0096677D"/>
    <w:rsid w:val="009676CC"/>
    <w:rsid w:val="00967749"/>
    <w:rsid w:val="00967BFD"/>
    <w:rsid w:val="0097030A"/>
    <w:rsid w:val="00971473"/>
    <w:rsid w:val="00972487"/>
    <w:rsid w:val="00972500"/>
    <w:rsid w:val="0097305B"/>
    <w:rsid w:val="0097420B"/>
    <w:rsid w:val="00974AC6"/>
    <w:rsid w:val="00974DBD"/>
    <w:rsid w:val="00975CDD"/>
    <w:rsid w:val="0097640B"/>
    <w:rsid w:val="009773FD"/>
    <w:rsid w:val="009774ED"/>
    <w:rsid w:val="00982565"/>
    <w:rsid w:val="00982941"/>
    <w:rsid w:val="00982CA1"/>
    <w:rsid w:val="00982F19"/>
    <w:rsid w:val="00983696"/>
    <w:rsid w:val="00983A88"/>
    <w:rsid w:val="00985A14"/>
    <w:rsid w:val="009862E5"/>
    <w:rsid w:val="009921C0"/>
    <w:rsid w:val="00992546"/>
    <w:rsid w:val="009928BA"/>
    <w:rsid w:val="00993983"/>
    <w:rsid w:val="009939A6"/>
    <w:rsid w:val="00994316"/>
    <w:rsid w:val="00994CEB"/>
    <w:rsid w:val="00995653"/>
    <w:rsid w:val="00995CB4"/>
    <w:rsid w:val="00995F1A"/>
    <w:rsid w:val="00996583"/>
    <w:rsid w:val="009A03B1"/>
    <w:rsid w:val="009A08E6"/>
    <w:rsid w:val="009A0BED"/>
    <w:rsid w:val="009A0C62"/>
    <w:rsid w:val="009A25B3"/>
    <w:rsid w:val="009A27ED"/>
    <w:rsid w:val="009A2A39"/>
    <w:rsid w:val="009A455B"/>
    <w:rsid w:val="009A58DC"/>
    <w:rsid w:val="009A5C86"/>
    <w:rsid w:val="009A752F"/>
    <w:rsid w:val="009A7563"/>
    <w:rsid w:val="009A7B4D"/>
    <w:rsid w:val="009A7DF1"/>
    <w:rsid w:val="009B3850"/>
    <w:rsid w:val="009B3EA2"/>
    <w:rsid w:val="009B4954"/>
    <w:rsid w:val="009C0247"/>
    <w:rsid w:val="009C03EA"/>
    <w:rsid w:val="009C1062"/>
    <w:rsid w:val="009C1363"/>
    <w:rsid w:val="009C2706"/>
    <w:rsid w:val="009C2D19"/>
    <w:rsid w:val="009C65A6"/>
    <w:rsid w:val="009C66A8"/>
    <w:rsid w:val="009D074E"/>
    <w:rsid w:val="009D16E2"/>
    <w:rsid w:val="009D1973"/>
    <w:rsid w:val="009D2419"/>
    <w:rsid w:val="009D2FF7"/>
    <w:rsid w:val="009D3AC7"/>
    <w:rsid w:val="009D56DD"/>
    <w:rsid w:val="009D60E9"/>
    <w:rsid w:val="009D6444"/>
    <w:rsid w:val="009D77F8"/>
    <w:rsid w:val="009E03AC"/>
    <w:rsid w:val="009E1348"/>
    <w:rsid w:val="009E182F"/>
    <w:rsid w:val="009E2AAE"/>
    <w:rsid w:val="009E3724"/>
    <w:rsid w:val="009E4009"/>
    <w:rsid w:val="009E4A82"/>
    <w:rsid w:val="009E5DA4"/>
    <w:rsid w:val="009E7E13"/>
    <w:rsid w:val="009F129D"/>
    <w:rsid w:val="009F1E0B"/>
    <w:rsid w:val="009F285E"/>
    <w:rsid w:val="009F459B"/>
    <w:rsid w:val="009F6211"/>
    <w:rsid w:val="009F6CAC"/>
    <w:rsid w:val="009F7011"/>
    <w:rsid w:val="009F7EDB"/>
    <w:rsid w:val="00A003D1"/>
    <w:rsid w:val="00A00A5F"/>
    <w:rsid w:val="00A00C3F"/>
    <w:rsid w:val="00A00CC5"/>
    <w:rsid w:val="00A012EB"/>
    <w:rsid w:val="00A016C9"/>
    <w:rsid w:val="00A0179E"/>
    <w:rsid w:val="00A01DCB"/>
    <w:rsid w:val="00A02965"/>
    <w:rsid w:val="00A04058"/>
    <w:rsid w:val="00A040D3"/>
    <w:rsid w:val="00A04AA1"/>
    <w:rsid w:val="00A05988"/>
    <w:rsid w:val="00A06D4E"/>
    <w:rsid w:val="00A075BA"/>
    <w:rsid w:val="00A10D1B"/>
    <w:rsid w:val="00A13F34"/>
    <w:rsid w:val="00A14E1F"/>
    <w:rsid w:val="00A15A44"/>
    <w:rsid w:val="00A15A7C"/>
    <w:rsid w:val="00A17EA9"/>
    <w:rsid w:val="00A20DD7"/>
    <w:rsid w:val="00A2155E"/>
    <w:rsid w:val="00A21F72"/>
    <w:rsid w:val="00A221E9"/>
    <w:rsid w:val="00A22FF6"/>
    <w:rsid w:val="00A23303"/>
    <w:rsid w:val="00A241B8"/>
    <w:rsid w:val="00A24270"/>
    <w:rsid w:val="00A24A53"/>
    <w:rsid w:val="00A24BF5"/>
    <w:rsid w:val="00A25A1B"/>
    <w:rsid w:val="00A26500"/>
    <w:rsid w:val="00A268E6"/>
    <w:rsid w:val="00A2705D"/>
    <w:rsid w:val="00A27AEE"/>
    <w:rsid w:val="00A27B2B"/>
    <w:rsid w:val="00A302E8"/>
    <w:rsid w:val="00A323C1"/>
    <w:rsid w:val="00A32567"/>
    <w:rsid w:val="00A33FB3"/>
    <w:rsid w:val="00A3500B"/>
    <w:rsid w:val="00A35869"/>
    <w:rsid w:val="00A35C29"/>
    <w:rsid w:val="00A36AFB"/>
    <w:rsid w:val="00A36F09"/>
    <w:rsid w:val="00A41059"/>
    <w:rsid w:val="00A41875"/>
    <w:rsid w:val="00A423C6"/>
    <w:rsid w:val="00A431C2"/>
    <w:rsid w:val="00A434DD"/>
    <w:rsid w:val="00A44A5B"/>
    <w:rsid w:val="00A44C25"/>
    <w:rsid w:val="00A44CA2"/>
    <w:rsid w:val="00A45011"/>
    <w:rsid w:val="00A47B59"/>
    <w:rsid w:val="00A504B4"/>
    <w:rsid w:val="00A50A70"/>
    <w:rsid w:val="00A51423"/>
    <w:rsid w:val="00A525D6"/>
    <w:rsid w:val="00A53070"/>
    <w:rsid w:val="00A54311"/>
    <w:rsid w:val="00A54A7F"/>
    <w:rsid w:val="00A54ABB"/>
    <w:rsid w:val="00A5562B"/>
    <w:rsid w:val="00A55755"/>
    <w:rsid w:val="00A55A5E"/>
    <w:rsid w:val="00A55F8D"/>
    <w:rsid w:val="00A600D4"/>
    <w:rsid w:val="00A601C7"/>
    <w:rsid w:val="00A603A6"/>
    <w:rsid w:val="00A61941"/>
    <w:rsid w:val="00A629FE"/>
    <w:rsid w:val="00A64E52"/>
    <w:rsid w:val="00A65AFC"/>
    <w:rsid w:val="00A65F9E"/>
    <w:rsid w:val="00A67A6A"/>
    <w:rsid w:val="00A67F66"/>
    <w:rsid w:val="00A70821"/>
    <w:rsid w:val="00A71A1B"/>
    <w:rsid w:val="00A7224E"/>
    <w:rsid w:val="00A7257F"/>
    <w:rsid w:val="00A73670"/>
    <w:rsid w:val="00A7466D"/>
    <w:rsid w:val="00A749EE"/>
    <w:rsid w:val="00A75C89"/>
    <w:rsid w:val="00A76031"/>
    <w:rsid w:val="00A76182"/>
    <w:rsid w:val="00A765A4"/>
    <w:rsid w:val="00A76AAB"/>
    <w:rsid w:val="00A76B2E"/>
    <w:rsid w:val="00A806B5"/>
    <w:rsid w:val="00A8188B"/>
    <w:rsid w:val="00A827AC"/>
    <w:rsid w:val="00A83716"/>
    <w:rsid w:val="00A83BA4"/>
    <w:rsid w:val="00A83EA4"/>
    <w:rsid w:val="00A84236"/>
    <w:rsid w:val="00A901FF"/>
    <w:rsid w:val="00A90A46"/>
    <w:rsid w:val="00A90B0B"/>
    <w:rsid w:val="00A91ADC"/>
    <w:rsid w:val="00A91D90"/>
    <w:rsid w:val="00A93640"/>
    <w:rsid w:val="00A93C2D"/>
    <w:rsid w:val="00A95516"/>
    <w:rsid w:val="00A95B2C"/>
    <w:rsid w:val="00A96FD7"/>
    <w:rsid w:val="00A97643"/>
    <w:rsid w:val="00A976DE"/>
    <w:rsid w:val="00A976FF"/>
    <w:rsid w:val="00A9776B"/>
    <w:rsid w:val="00A97EAA"/>
    <w:rsid w:val="00AA0887"/>
    <w:rsid w:val="00AA0C6D"/>
    <w:rsid w:val="00AA1983"/>
    <w:rsid w:val="00AA30E4"/>
    <w:rsid w:val="00AA3DAD"/>
    <w:rsid w:val="00AA6452"/>
    <w:rsid w:val="00AA6791"/>
    <w:rsid w:val="00AB2FAE"/>
    <w:rsid w:val="00AB3962"/>
    <w:rsid w:val="00AB3A76"/>
    <w:rsid w:val="00AB4B6C"/>
    <w:rsid w:val="00AB4BFE"/>
    <w:rsid w:val="00AB5004"/>
    <w:rsid w:val="00AB5C36"/>
    <w:rsid w:val="00AB6ACC"/>
    <w:rsid w:val="00AC0060"/>
    <w:rsid w:val="00AC164E"/>
    <w:rsid w:val="00AC1DC8"/>
    <w:rsid w:val="00AC3271"/>
    <w:rsid w:val="00AC3A73"/>
    <w:rsid w:val="00AC4796"/>
    <w:rsid w:val="00AC55CD"/>
    <w:rsid w:val="00AC60F5"/>
    <w:rsid w:val="00AC62D4"/>
    <w:rsid w:val="00AC646B"/>
    <w:rsid w:val="00AC6597"/>
    <w:rsid w:val="00AD00FB"/>
    <w:rsid w:val="00AD0441"/>
    <w:rsid w:val="00AD1CA5"/>
    <w:rsid w:val="00AD2795"/>
    <w:rsid w:val="00AD3AB5"/>
    <w:rsid w:val="00AD4124"/>
    <w:rsid w:val="00AD42F5"/>
    <w:rsid w:val="00AD5B01"/>
    <w:rsid w:val="00AD6447"/>
    <w:rsid w:val="00AD68A8"/>
    <w:rsid w:val="00AD7E8F"/>
    <w:rsid w:val="00AE2DC2"/>
    <w:rsid w:val="00AE379F"/>
    <w:rsid w:val="00AE3864"/>
    <w:rsid w:val="00AE53B8"/>
    <w:rsid w:val="00AE6DA6"/>
    <w:rsid w:val="00AE782C"/>
    <w:rsid w:val="00AF1E7E"/>
    <w:rsid w:val="00AF33C7"/>
    <w:rsid w:val="00AF4502"/>
    <w:rsid w:val="00AF6805"/>
    <w:rsid w:val="00AF6FE8"/>
    <w:rsid w:val="00AF7B78"/>
    <w:rsid w:val="00AF7DE8"/>
    <w:rsid w:val="00AF7F5B"/>
    <w:rsid w:val="00B02038"/>
    <w:rsid w:val="00B041FA"/>
    <w:rsid w:val="00B045D7"/>
    <w:rsid w:val="00B053FC"/>
    <w:rsid w:val="00B062F8"/>
    <w:rsid w:val="00B06760"/>
    <w:rsid w:val="00B06B63"/>
    <w:rsid w:val="00B07E4B"/>
    <w:rsid w:val="00B1005D"/>
    <w:rsid w:val="00B121BC"/>
    <w:rsid w:val="00B13E05"/>
    <w:rsid w:val="00B1501E"/>
    <w:rsid w:val="00B15467"/>
    <w:rsid w:val="00B16EAA"/>
    <w:rsid w:val="00B1779C"/>
    <w:rsid w:val="00B17A2D"/>
    <w:rsid w:val="00B2128A"/>
    <w:rsid w:val="00B21694"/>
    <w:rsid w:val="00B230EF"/>
    <w:rsid w:val="00B26109"/>
    <w:rsid w:val="00B27CF6"/>
    <w:rsid w:val="00B336F7"/>
    <w:rsid w:val="00B33797"/>
    <w:rsid w:val="00B33932"/>
    <w:rsid w:val="00B35D87"/>
    <w:rsid w:val="00B40125"/>
    <w:rsid w:val="00B416FC"/>
    <w:rsid w:val="00B41712"/>
    <w:rsid w:val="00B45601"/>
    <w:rsid w:val="00B45992"/>
    <w:rsid w:val="00B45B18"/>
    <w:rsid w:val="00B46CCF"/>
    <w:rsid w:val="00B47533"/>
    <w:rsid w:val="00B50519"/>
    <w:rsid w:val="00B50B1F"/>
    <w:rsid w:val="00B516CE"/>
    <w:rsid w:val="00B51A09"/>
    <w:rsid w:val="00B52C00"/>
    <w:rsid w:val="00B52CF4"/>
    <w:rsid w:val="00B537C4"/>
    <w:rsid w:val="00B537E6"/>
    <w:rsid w:val="00B53FA7"/>
    <w:rsid w:val="00B548EB"/>
    <w:rsid w:val="00B54B85"/>
    <w:rsid w:val="00B54BE0"/>
    <w:rsid w:val="00B55C99"/>
    <w:rsid w:val="00B56C0D"/>
    <w:rsid w:val="00B616BB"/>
    <w:rsid w:val="00B616FB"/>
    <w:rsid w:val="00B63909"/>
    <w:rsid w:val="00B64813"/>
    <w:rsid w:val="00B65534"/>
    <w:rsid w:val="00B660EF"/>
    <w:rsid w:val="00B661C8"/>
    <w:rsid w:val="00B66D65"/>
    <w:rsid w:val="00B673C2"/>
    <w:rsid w:val="00B67BE1"/>
    <w:rsid w:val="00B67FE4"/>
    <w:rsid w:val="00B70609"/>
    <w:rsid w:val="00B715E3"/>
    <w:rsid w:val="00B71D0A"/>
    <w:rsid w:val="00B71D6B"/>
    <w:rsid w:val="00B72162"/>
    <w:rsid w:val="00B72398"/>
    <w:rsid w:val="00B7384E"/>
    <w:rsid w:val="00B74488"/>
    <w:rsid w:val="00B74A4C"/>
    <w:rsid w:val="00B75FAD"/>
    <w:rsid w:val="00B774F2"/>
    <w:rsid w:val="00B806B0"/>
    <w:rsid w:val="00B817AE"/>
    <w:rsid w:val="00B818AC"/>
    <w:rsid w:val="00B82690"/>
    <w:rsid w:val="00B8555F"/>
    <w:rsid w:val="00B85AFE"/>
    <w:rsid w:val="00B85B41"/>
    <w:rsid w:val="00B872BA"/>
    <w:rsid w:val="00B87B81"/>
    <w:rsid w:val="00B9060D"/>
    <w:rsid w:val="00B90F1F"/>
    <w:rsid w:val="00B92EB9"/>
    <w:rsid w:val="00B939F0"/>
    <w:rsid w:val="00B95267"/>
    <w:rsid w:val="00B95483"/>
    <w:rsid w:val="00B954D6"/>
    <w:rsid w:val="00B966FD"/>
    <w:rsid w:val="00B96781"/>
    <w:rsid w:val="00B96F48"/>
    <w:rsid w:val="00B9796D"/>
    <w:rsid w:val="00B97B5B"/>
    <w:rsid w:val="00BA00EC"/>
    <w:rsid w:val="00BA020D"/>
    <w:rsid w:val="00BA021A"/>
    <w:rsid w:val="00BA02AB"/>
    <w:rsid w:val="00BA07E8"/>
    <w:rsid w:val="00BA0DCC"/>
    <w:rsid w:val="00BA0E33"/>
    <w:rsid w:val="00BA0EC6"/>
    <w:rsid w:val="00BA103C"/>
    <w:rsid w:val="00BA1F66"/>
    <w:rsid w:val="00BA214F"/>
    <w:rsid w:val="00BA6389"/>
    <w:rsid w:val="00BB2D92"/>
    <w:rsid w:val="00BB423C"/>
    <w:rsid w:val="00BB4C1A"/>
    <w:rsid w:val="00BB5501"/>
    <w:rsid w:val="00BB5E7E"/>
    <w:rsid w:val="00BB67E3"/>
    <w:rsid w:val="00BB6EC0"/>
    <w:rsid w:val="00BB71AA"/>
    <w:rsid w:val="00BB7DC6"/>
    <w:rsid w:val="00BC0A8A"/>
    <w:rsid w:val="00BC1DE3"/>
    <w:rsid w:val="00BC25CC"/>
    <w:rsid w:val="00BC302C"/>
    <w:rsid w:val="00BC3480"/>
    <w:rsid w:val="00BC44D6"/>
    <w:rsid w:val="00BC4562"/>
    <w:rsid w:val="00BC483F"/>
    <w:rsid w:val="00BC782B"/>
    <w:rsid w:val="00BD0682"/>
    <w:rsid w:val="00BD087B"/>
    <w:rsid w:val="00BD23C2"/>
    <w:rsid w:val="00BD2893"/>
    <w:rsid w:val="00BD2B27"/>
    <w:rsid w:val="00BD3767"/>
    <w:rsid w:val="00BD3AEE"/>
    <w:rsid w:val="00BD51D0"/>
    <w:rsid w:val="00BD5404"/>
    <w:rsid w:val="00BD5A3E"/>
    <w:rsid w:val="00BD7EF5"/>
    <w:rsid w:val="00BE00AA"/>
    <w:rsid w:val="00BE09AB"/>
    <w:rsid w:val="00BE0D6A"/>
    <w:rsid w:val="00BE286E"/>
    <w:rsid w:val="00BE325D"/>
    <w:rsid w:val="00BE3FEE"/>
    <w:rsid w:val="00BE4EEB"/>
    <w:rsid w:val="00BE549C"/>
    <w:rsid w:val="00BE6AB0"/>
    <w:rsid w:val="00BE6DD7"/>
    <w:rsid w:val="00BE710D"/>
    <w:rsid w:val="00BE79B7"/>
    <w:rsid w:val="00BF2012"/>
    <w:rsid w:val="00BF2F24"/>
    <w:rsid w:val="00BF56C1"/>
    <w:rsid w:val="00BF682F"/>
    <w:rsid w:val="00C0085A"/>
    <w:rsid w:val="00C008AB"/>
    <w:rsid w:val="00C00A81"/>
    <w:rsid w:val="00C00B5A"/>
    <w:rsid w:val="00C0348C"/>
    <w:rsid w:val="00C03C4F"/>
    <w:rsid w:val="00C03D2A"/>
    <w:rsid w:val="00C04EE9"/>
    <w:rsid w:val="00C0547F"/>
    <w:rsid w:val="00C11527"/>
    <w:rsid w:val="00C11631"/>
    <w:rsid w:val="00C1212F"/>
    <w:rsid w:val="00C12154"/>
    <w:rsid w:val="00C12448"/>
    <w:rsid w:val="00C1245A"/>
    <w:rsid w:val="00C1391D"/>
    <w:rsid w:val="00C13C43"/>
    <w:rsid w:val="00C15A5E"/>
    <w:rsid w:val="00C16BFC"/>
    <w:rsid w:val="00C17F4C"/>
    <w:rsid w:val="00C20DC9"/>
    <w:rsid w:val="00C21CBF"/>
    <w:rsid w:val="00C22397"/>
    <w:rsid w:val="00C2251A"/>
    <w:rsid w:val="00C22AEA"/>
    <w:rsid w:val="00C23D7C"/>
    <w:rsid w:val="00C24F69"/>
    <w:rsid w:val="00C26A52"/>
    <w:rsid w:val="00C271A4"/>
    <w:rsid w:val="00C27BE8"/>
    <w:rsid w:val="00C30DD1"/>
    <w:rsid w:val="00C323EE"/>
    <w:rsid w:val="00C32B4C"/>
    <w:rsid w:val="00C32F02"/>
    <w:rsid w:val="00C33930"/>
    <w:rsid w:val="00C33EEF"/>
    <w:rsid w:val="00C3513B"/>
    <w:rsid w:val="00C3592E"/>
    <w:rsid w:val="00C3619E"/>
    <w:rsid w:val="00C37986"/>
    <w:rsid w:val="00C37D2B"/>
    <w:rsid w:val="00C40C3A"/>
    <w:rsid w:val="00C4111C"/>
    <w:rsid w:val="00C41737"/>
    <w:rsid w:val="00C418C8"/>
    <w:rsid w:val="00C41923"/>
    <w:rsid w:val="00C41D27"/>
    <w:rsid w:val="00C41E00"/>
    <w:rsid w:val="00C4390F"/>
    <w:rsid w:val="00C4719E"/>
    <w:rsid w:val="00C475BE"/>
    <w:rsid w:val="00C505D9"/>
    <w:rsid w:val="00C54602"/>
    <w:rsid w:val="00C54B2F"/>
    <w:rsid w:val="00C55836"/>
    <w:rsid w:val="00C55B0B"/>
    <w:rsid w:val="00C55CF6"/>
    <w:rsid w:val="00C56801"/>
    <w:rsid w:val="00C56A4A"/>
    <w:rsid w:val="00C572C8"/>
    <w:rsid w:val="00C60BBD"/>
    <w:rsid w:val="00C6115F"/>
    <w:rsid w:val="00C61AA6"/>
    <w:rsid w:val="00C637A2"/>
    <w:rsid w:val="00C6456C"/>
    <w:rsid w:val="00C662B3"/>
    <w:rsid w:val="00C664B0"/>
    <w:rsid w:val="00C66F3F"/>
    <w:rsid w:val="00C71BA3"/>
    <w:rsid w:val="00C723C8"/>
    <w:rsid w:val="00C72C9B"/>
    <w:rsid w:val="00C75BDA"/>
    <w:rsid w:val="00C75D7E"/>
    <w:rsid w:val="00C806FF"/>
    <w:rsid w:val="00C80896"/>
    <w:rsid w:val="00C820EE"/>
    <w:rsid w:val="00C82A21"/>
    <w:rsid w:val="00C82E2D"/>
    <w:rsid w:val="00C83987"/>
    <w:rsid w:val="00C8416A"/>
    <w:rsid w:val="00C85B17"/>
    <w:rsid w:val="00C86179"/>
    <w:rsid w:val="00C87439"/>
    <w:rsid w:val="00C905EE"/>
    <w:rsid w:val="00C913D4"/>
    <w:rsid w:val="00C91933"/>
    <w:rsid w:val="00C92479"/>
    <w:rsid w:val="00C93E14"/>
    <w:rsid w:val="00C94090"/>
    <w:rsid w:val="00C94A8A"/>
    <w:rsid w:val="00C96C2D"/>
    <w:rsid w:val="00C97632"/>
    <w:rsid w:val="00C976DB"/>
    <w:rsid w:val="00CA074B"/>
    <w:rsid w:val="00CA2CCB"/>
    <w:rsid w:val="00CA329A"/>
    <w:rsid w:val="00CA581D"/>
    <w:rsid w:val="00CA59B2"/>
    <w:rsid w:val="00CA60AF"/>
    <w:rsid w:val="00CA6926"/>
    <w:rsid w:val="00CA7F30"/>
    <w:rsid w:val="00CB1A2E"/>
    <w:rsid w:val="00CB245F"/>
    <w:rsid w:val="00CB656D"/>
    <w:rsid w:val="00CB6992"/>
    <w:rsid w:val="00CB7966"/>
    <w:rsid w:val="00CB796C"/>
    <w:rsid w:val="00CB7B94"/>
    <w:rsid w:val="00CC07F6"/>
    <w:rsid w:val="00CC128A"/>
    <w:rsid w:val="00CC23E4"/>
    <w:rsid w:val="00CC2A02"/>
    <w:rsid w:val="00CC4EF2"/>
    <w:rsid w:val="00CC535C"/>
    <w:rsid w:val="00CC75DA"/>
    <w:rsid w:val="00CD17FB"/>
    <w:rsid w:val="00CD39C5"/>
    <w:rsid w:val="00CD4288"/>
    <w:rsid w:val="00CD481E"/>
    <w:rsid w:val="00CD5579"/>
    <w:rsid w:val="00CD5AB1"/>
    <w:rsid w:val="00CD6C39"/>
    <w:rsid w:val="00CD7836"/>
    <w:rsid w:val="00CE0200"/>
    <w:rsid w:val="00CE07AC"/>
    <w:rsid w:val="00CE07E4"/>
    <w:rsid w:val="00CE0FA2"/>
    <w:rsid w:val="00CE1AC7"/>
    <w:rsid w:val="00CE3F0A"/>
    <w:rsid w:val="00CE50AB"/>
    <w:rsid w:val="00CE5234"/>
    <w:rsid w:val="00CE7542"/>
    <w:rsid w:val="00CF19B4"/>
    <w:rsid w:val="00CF40CE"/>
    <w:rsid w:val="00CF4126"/>
    <w:rsid w:val="00CF44B3"/>
    <w:rsid w:val="00CF664F"/>
    <w:rsid w:val="00CF67ED"/>
    <w:rsid w:val="00D00257"/>
    <w:rsid w:val="00D00EBF"/>
    <w:rsid w:val="00D01917"/>
    <w:rsid w:val="00D0274A"/>
    <w:rsid w:val="00D02B82"/>
    <w:rsid w:val="00D030AE"/>
    <w:rsid w:val="00D06AFA"/>
    <w:rsid w:val="00D104FA"/>
    <w:rsid w:val="00D1062C"/>
    <w:rsid w:val="00D10AD0"/>
    <w:rsid w:val="00D11CFE"/>
    <w:rsid w:val="00D127B0"/>
    <w:rsid w:val="00D12B62"/>
    <w:rsid w:val="00D13016"/>
    <w:rsid w:val="00D1433B"/>
    <w:rsid w:val="00D15643"/>
    <w:rsid w:val="00D1591E"/>
    <w:rsid w:val="00D15971"/>
    <w:rsid w:val="00D15B72"/>
    <w:rsid w:val="00D16A2A"/>
    <w:rsid w:val="00D16C80"/>
    <w:rsid w:val="00D20CAB"/>
    <w:rsid w:val="00D213CE"/>
    <w:rsid w:val="00D21724"/>
    <w:rsid w:val="00D21F4B"/>
    <w:rsid w:val="00D24944"/>
    <w:rsid w:val="00D26F6D"/>
    <w:rsid w:val="00D306B5"/>
    <w:rsid w:val="00D30F4D"/>
    <w:rsid w:val="00D31075"/>
    <w:rsid w:val="00D32124"/>
    <w:rsid w:val="00D33400"/>
    <w:rsid w:val="00D33446"/>
    <w:rsid w:val="00D335B3"/>
    <w:rsid w:val="00D336F7"/>
    <w:rsid w:val="00D33C9B"/>
    <w:rsid w:val="00D34EBB"/>
    <w:rsid w:val="00D37168"/>
    <w:rsid w:val="00D40781"/>
    <w:rsid w:val="00D4119C"/>
    <w:rsid w:val="00D413E8"/>
    <w:rsid w:val="00D427FB"/>
    <w:rsid w:val="00D42A36"/>
    <w:rsid w:val="00D42E57"/>
    <w:rsid w:val="00D4375E"/>
    <w:rsid w:val="00D439AB"/>
    <w:rsid w:val="00D4463E"/>
    <w:rsid w:val="00D44E12"/>
    <w:rsid w:val="00D44EBE"/>
    <w:rsid w:val="00D452FC"/>
    <w:rsid w:val="00D4624A"/>
    <w:rsid w:val="00D46B99"/>
    <w:rsid w:val="00D475FB"/>
    <w:rsid w:val="00D506F2"/>
    <w:rsid w:val="00D50BAF"/>
    <w:rsid w:val="00D50E7A"/>
    <w:rsid w:val="00D513D7"/>
    <w:rsid w:val="00D51B24"/>
    <w:rsid w:val="00D51C58"/>
    <w:rsid w:val="00D51CC3"/>
    <w:rsid w:val="00D553F3"/>
    <w:rsid w:val="00D56485"/>
    <w:rsid w:val="00D57280"/>
    <w:rsid w:val="00D572C5"/>
    <w:rsid w:val="00D6004A"/>
    <w:rsid w:val="00D60107"/>
    <w:rsid w:val="00D604DE"/>
    <w:rsid w:val="00D609F8"/>
    <w:rsid w:val="00D60DC6"/>
    <w:rsid w:val="00D61CDB"/>
    <w:rsid w:val="00D640F7"/>
    <w:rsid w:val="00D6417F"/>
    <w:rsid w:val="00D648E5"/>
    <w:rsid w:val="00D659F5"/>
    <w:rsid w:val="00D65F6C"/>
    <w:rsid w:val="00D66251"/>
    <w:rsid w:val="00D669EF"/>
    <w:rsid w:val="00D66AB1"/>
    <w:rsid w:val="00D670D4"/>
    <w:rsid w:val="00D676F7"/>
    <w:rsid w:val="00D677AD"/>
    <w:rsid w:val="00D6789B"/>
    <w:rsid w:val="00D703A9"/>
    <w:rsid w:val="00D705A9"/>
    <w:rsid w:val="00D70609"/>
    <w:rsid w:val="00D70E23"/>
    <w:rsid w:val="00D7108B"/>
    <w:rsid w:val="00D7169A"/>
    <w:rsid w:val="00D72452"/>
    <w:rsid w:val="00D72A4F"/>
    <w:rsid w:val="00D72B27"/>
    <w:rsid w:val="00D72CA0"/>
    <w:rsid w:val="00D73748"/>
    <w:rsid w:val="00D74375"/>
    <w:rsid w:val="00D75189"/>
    <w:rsid w:val="00D75AAE"/>
    <w:rsid w:val="00D7650E"/>
    <w:rsid w:val="00D76C8E"/>
    <w:rsid w:val="00D8028F"/>
    <w:rsid w:val="00D815D9"/>
    <w:rsid w:val="00D81857"/>
    <w:rsid w:val="00D82682"/>
    <w:rsid w:val="00D82B20"/>
    <w:rsid w:val="00D846A1"/>
    <w:rsid w:val="00D847E4"/>
    <w:rsid w:val="00D85931"/>
    <w:rsid w:val="00D85A92"/>
    <w:rsid w:val="00D85C50"/>
    <w:rsid w:val="00D8662C"/>
    <w:rsid w:val="00D87690"/>
    <w:rsid w:val="00D87B0B"/>
    <w:rsid w:val="00D90B82"/>
    <w:rsid w:val="00D90D5A"/>
    <w:rsid w:val="00D91017"/>
    <w:rsid w:val="00D927E6"/>
    <w:rsid w:val="00D945EA"/>
    <w:rsid w:val="00D94700"/>
    <w:rsid w:val="00D95691"/>
    <w:rsid w:val="00D9669F"/>
    <w:rsid w:val="00D96EBD"/>
    <w:rsid w:val="00D96ED2"/>
    <w:rsid w:val="00DA0C7B"/>
    <w:rsid w:val="00DA12C0"/>
    <w:rsid w:val="00DA1435"/>
    <w:rsid w:val="00DA16E0"/>
    <w:rsid w:val="00DA1B47"/>
    <w:rsid w:val="00DA1DF4"/>
    <w:rsid w:val="00DA2137"/>
    <w:rsid w:val="00DA248C"/>
    <w:rsid w:val="00DA39C7"/>
    <w:rsid w:val="00DA4AD1"/>
    <w:rsid w:val="00DA5177"/>
    <w:rsid w:val="00DA60F8"/>
    <w:rsid w:val="00DA78A8"/>
    <w:rsid w:val="00DB0F41"/>
    <w:rsid w:val="00DB1B54"/>
    <w:rsid w:val="00DB1FD2"/>
    <w:rsid w:val="00DB3318"/>
    <w:rsid w:val="00DB38E6"/>
    <w:rsid w:val="00DB413C"/>
    <w:rsid w:val="00DB447E"/>
    <w:rsid w:val="00DB53CF"/>
    <w:rsid w:val="00DB582B"/>
    <w:rsid w:val="00DB6035"/>
    <w:rsid w:val="00DB6ADF"/>
    <w:rsid w:val="00DB6B89"/>
    <w:rsid w:val="00DB6BC6"/>
    <w:rsid w:val="00DB6F8A"/>
    <w:rsid w:val="00DB7231"/>
    <w:rsid w:val="00DB77DB"/>
    <w:rsid w:val="00DC05E9"/>
    <w:rsid w:val="00DC0B73"/>
    <w:rsid w:val="00DC1ADD"/>
    <w:rsid w:val="00DC3005"/>
    <w:rsid w:val="00DC3D99"/>
    <w:rsid w:val="00DC68BD"/>
    <w:rsid w:val="00DC6A62"/>
    <w:rsid w:val="00DC79BD"/>
    <w:rsid w:val="00DC7CB1"/>
    <w:rsid w:val="00DC7F41"/>
    <w:rsid w:val="00DD21EF"/>
    <w:rsid w:val="00DD3594"/>
    <w:rsid w:val="00DD3952"/>
    <w:rsid w:val="00DD3CC1"/>
    <w:rsid w:val="00DD5322"/>
    <w:rsid w:val="00DD568E"/>
    <w:rsid w:val="00DD7284"/>
    <w:rsid w:val="00DD7FCD"/>
    <w:rsid w:val="00DE1AD4"/>
    <w:rsid w:val="00DE2510"/>
    <w:rsid w:val="00DE291C"/>
    <w:rsid w:val="00DE45FB"/>
    <w:rsid w:val="00DE5027"/>
    <w:rsid w:val="00DE5826"/>
    <w:rsid w:val="00DE66EC"/>
    <w:rsid w:val="00DE76B5"/>
    <w:rsid w:val="00DE7FAD"/>
    <w:rsid w:val="00DF07F2"/>
    <w:rsid w:val="00DF0F1E"/>
    <w:rsid w:val="00DF13C1"/>
    <w:rsid w:val="00DF20EF"/>
    <w:rsid w:val="00DF21A3"/>
    <w:rsid w:val="00DF27B9"/>
    <w:rsid w:val="00DF2809"/>
    <w:rsid w:val="00DF2CD4"/>
    <w:rsid w:val="00DF31F7"/>
    <w:rsid w:val="00DF39E1"/>
    <w:rsid w:val="00DF6BAA"/>
    <w:rsid w:val="00DF7659"/>
    <w:rsid w:val="00DF77DD"/>
    <w:rsid w:val="00DF7805"/>
    <w:rsid w:val="00E00919"/>
    <w:rsid w:val="00E00A90"/>
    <w:rsid w:val="00E012A2"/>
    <w:rsid w:val="00E02E6E"/>
    <w:rsid w:val="00E02F72"/>
    <w:rsid w:val="00E0359B"/>
    <w:rsid w:val="00E03922"/>
    <w:rsid w:val="00E043EA"/>
    <w:rsid w:val="00E04A19"/>
    <w:rsid w:val="00E06FFE"/>
    <w:rsid w:val="00E10031"/>
    <w:rsid w:val="00E103D6"/>
    <w:rsid w:val="00E1170E"/>
    <w:rsid w:val="00E11753"/>
    <w:rsid w:val="00E11D73"/>
    <w:rsid w:val="00E1276A"/>
    <w:rsid w:val="00E12873"/>
    <w:rsid w:val="00E13BDB"/>
    <w:rsid w:val="00E14E98"/>
    <w:rsid w:val="00E14F3B"/>
    <w:rsid w:val="00E152BE"/>
    <w:rsid w:val="00E15AFD"/>
    <w:rsid w:val="00E16AA1"/>
    <w:rsid w:val="00E1735E"/>
    <w:rsid w:val="00E17AD8"/>
    <w:rsid w:val="00E17C48"/>
    <w:rsid w:val="00E20830"/>
    <w:rsid w:val="00E216B7"/>
    <w:rsid w:val="00E218C7"/>
    <w:rsid w:val="00E22A4A"/>
    <w:rsid w:val="00E23006"/>
    <w:rsid w:val="00E233FA"/>
    <w:rsid w:val="00E239D3"/>
    <w:rsid w:val="00E23DAC"/>
    <w:rsid w:val="00E3119A"/>
    <w:rsid w:val="00E31961"/>
    <w:rsid w:val="00E31A28"/>
    <w:rsid w:val="00E31E0F"/>
    <w:rsid w:val="00E33CD9"/>
    <w:rsid w:val="00E373ED"/>
    <w:rsid w:val="00E40560"/>
    <w:rsid w:val="00E42CBC"/>
    <w:rsid w:val="00E44D4C"/>
    <w:rsid w:val="00E460CF"/>
    <w:rsid w:val="00E461BB"/>
    <w:rsid w:val="00E47542"/>
    <w:rsid w:val="00E51DCE"/>
    <w:rsid w:val="00E5257B"/>
    <w:rsid w:val="00E52D89"/>
    <w:rsid w:val="00E53387"/>
    <w:rsid w:val="00E53445"/>
    <w:rsid w:val="00E53480"/>
    <w:rsid w:val="00E5356A"/>
    <w:rsid w:val="00E541F6"/>
    <w:rsid w:val="00E545DB"/>
    <w:rsid w:val="00E56309"/>
    <w:rsid w:val="00E56CE8"/>
    <w:rsid w:val="00E56D5A"/>
    <w:rsid w:val="00E6062D"/>
    <w:rsid w:val="00E614A1"/>
    <w:rsid w:val="00E635AF"/>
    <w:rsid w:val="00E651E1"/>
    <w:rsid w:val="00E657FD"/>
    <w:rsid w:val="00E65D2A"/>
    <w:rsid w:val="00E664D3"/>
    <w:rsid w:val="00E6667C"/>
    <w:rsid w:val="00E66FA8"/>
    <w:rsid w:val="00E675FB"/>
    <w:rsid w:val="00E67B89"/>
    <w:rsid w:val="00E67FB6"/>
    <w:rsid w:val="00E721BD"/>
    <w:rsid w:val="00E74D4B"/>
    <w:rsid w:val="00E766D3"/>
    <w:rsid w:val="00E76ACC"/>
    <w:rsid w:val="00E76BB1"/>
    <w:rsid w:val="00E779BE"/>
    <w:rsid w:val="00E809E3"/>
    <w:rsid w:val="00E82EC1"/>
    <w:rsid w:val="00E83E56"/>
    <w:rsid w:val="00E8472B"/>
    <w:rsid w:val="00E84C17"/>
    <w:rsid w:val="00E84CD6"/>
    <w:rsid w:val="00E84EA0"/>
    <w:rsid w:val="00E852B4"/>
    <w:rsid w:val="00E85632"/>
    <w:rsid w:val="00E86A0F"/>
    <w:rsid w:val="00E86F2B"/>
    <w:rsid w:val="00E87D0E"/>
    <w:rsid w:val="00E905E5"/>
    <w:rsid w:val="00E90FA5"/>
    <w:rsid w:val="00E91B74"/>
    <w:rsid w:val="00E91D6B"/>
    <w:rsid w:val="00E920BB"/>
    <w:rsid w:val="00E924EF"/>
    <w:rsid w:val="00E94091"/>
    <w:rsid w:val="00E94273"/>
    <w:rsid w:val="00E94FA9"/>
    <w:rsid w:val="00E95756"/>
    <w:rsid w:val="00E95C11"/>
    <w:rsid w:val="00E96670"/>
    <w:rsid w:val="00E96B52"/>
    <w:rsid w:val="00E97CB0"/>
    <w:rsid w:val="00EA0500"/>
    <w:rsid w:val="00EA085D"/>
    <w:rsid w:val="00EA4A8D"/>
    <w:rsid w:val="00EA4D77"/>
    <w:rsid w:val="00EA7576"/>
    <w:rsid w:val="00EB18F1"/>
    <w:rsid w:val="00EB1D49"/>
    <w:rsid w:val="00EB2383"/>
    <w:rsid w:val="00EB29B9"/>
    <w:rsid w:val="00EB34D1"/>
    <w:rsid w:val="00EB3CA4"/>
    <w:rsid w:val="00EB3D07"/>
    <w:rsid w:val="00EB3DC7"/>
    <w:rsid w:val="00EB69CA"/>
    <w:rsid w:val="00EB6A03"/>
    <w:rsid w:val="00EB72F5"/>
    <w:rsid w:val="00EB78AC"/>
    <w:rsid w:val="00EC03D9"/>
    <w:rsid w:val="00EC1D66"/>
    <w:rsid w:val="00EC2451"/>
    <w:rsid w:val="00EC4545"/>
    <w:rsid w:val="00EC5A03"/>
    <w:rsid w:val="00EC5B92"/>
    <w:rsid w:val="00EC7408"/>
    <w:rsid w:val="00EC7B11"/>
    <w:rsid w:val="00ED0814"/>
    <w:rsid w:val="00ED0A4E"/>
    <w:rsid w:val="00ED29C8"/>
    <w:rsid w:val="00ED33C3"/>
    <w:rsid w:val="00ED3994"/>
    <w:rsid w:val="00ED5260"/>
    <w:rsid w:val="00ED5CA5"/>
    <w:rsid w:val="00ED5FB4"/>
    <w:rsid w:val="00ED6FE1"/>
    <w:rsid w:val="00ED7632"/>
    <w:rsid w:val="00ED766E"/>
    <w:rsid w:val="00ED7DEF"/>
    <w:rsid w:val="00EE1F10"/>
    <w:rsid w:val="00EE2049"/>
    <w:rsid w:val="00EE2193"/>
    <w:rsid w:val="00EE31FF"/>
    <w:rsid w:val="00EE4A66"/>
    <w:rsid w:val="00EE5F0C"/>
    <w:rsid w:val="00EE6128"/>
    <w:rsid w:val="00EE66D7"/>
    <w:rsid w:val="00EE7164"/>
    <w:rsid w:val="00EE7B6A"/>
    <w:rsid w:val="00EF32AE"/>
    <w:rsid w:val="00EF505E"/>
    <w:rsid w:val="00EF5A48"/>
    <w:rsid w:val="00EF64A1"/>
    <w:rsid w:val="00EF733E"/>
    <w:rsid w:val="00EF762B"/>
    <w:rsid w:val="00F00AED"/>
    <w:rsid w:val="00F00FAD"/>
    <w:rsid w:val="00F02136"/>
    <w:rsid w:val="00F023FB"/>
    <w:rsid w:val="00F039CC"/>
    <w:rsid w:val="00F04CC4"/>
    <w:rsid w:val="00F0521B"/>
    <w:rsid w:val="00F06B3B"/>
    <w:rsid w:val="00F1017D"/>
    <w:rsid w:val="00F10189"/>
    <w:rsid w:val="00F11F05"/>
    <w:rsid w:val="00F13271"/>
    <w:rsid w:val="00F13775"/>
    <w:rsid w:val="00F14445"/>
    <w:rsid w:val="00F14501"/>
    <w:rsid w:val="00F151D0"/>
    <w:rsid w:val="00F1545B"/>
    <w:rsid w:val="00F2143F"/>
    <w:rsid w:val="00F2218F"/>
    <w:rsid w:val="00F22A08"/>
    <w:rsid w:val="00F22E2E"/>
    <w:rsid w:val="00F23430"/>
    <w:rsid w:val="00F2388D"/>
    <w:rsid w:val="00F24A29"/>
    <w:rsid w:val="00F24BB0"/>
    <w:rsid w:val="00F24EB3"/>
    <w:rsid w:val="00F2511A"/>
    <w:rsid w:val="00F2623B"/>
    <w:rsid w:val="00F27CFE"/>
    <w:rsid w:val="00F3017E"/>
    <w:rsid w:val="00F30B59"/>
    <w:rsid w:val="00F314E7"/>
    <w:rsid w:val="00F33E1C"/>
    <w:rsid w:val="00F341F6"/>
    <w:rsid w:val="00F347DC"/>
    <w:rsid w:val="00F35EB4"/>
    <w:rsid w:val="00F373C1"/>
    <w:rsid w:val="00F40DBD"/>
    <w:rsid w:val="00F41863"/>
    <w:rsid w:val="00F42D36"/>
    <w:rsid w:val="00F45739"/>
    <w:rsid w:val="00F4592B"/>
    <w:rsid w:val="00F45BA6"/>
    <w:rsid w:val="00F4623F"/>
    <w:rsid w:val="00F47B58"/>
    <w:rsid w:val="00F47EEC"/>
    <w:rsid w:val="00F515FD"/>
    <w:rsid w:val="00F521D2"/>
    <w:rsid w:val="00F534E1"/>
    <w:rsid w:val="00F5437A"/>
    <w:rsid w:val="00F54C6F"/>
    <w:rsid w:val="00F5590B"/>
    <w:rsid w:val="00F55F40"/>
    <w:rsid w:val="00F56207"/>
    <w:rsid w:val="00F578C9"/>
    <w:rsid w:val="00F57941"/>
    <w:rsid w:val="00F6063A"/>
    <w:rsid w:val="00F6073E"/>
    <w:rsid w:val="00F60F87"/>
    <w:rsid w:val="00F611D6"/>
    <w:rsid w:val="00F6174B"/>
    <w:rsid w:val="00F621F6"/>
    <w:rsid w:val="00F6258F"/>
    <w:rsid w:val="00F62AB3"/>
    <w:rsid w:val="00F6335A"/>
    <w:rsid w:val="00F648A3"/>
    <w:rsid w:val="00F65159"/>
    <w:rsid w:val="00F65292"/>
    <w:rsid w:val="00F65BAE"/>
    <w:rsid w:val="00F6611E"/>
    <w:rsid w:val="00F67155"/>
    <w:rsid w:val="00F72158"/>
    <w:rsid w:val="00F744C1"/>
    <w:rsid w:val="00F74A37"/>
    <w:rsid w:val="00F74CBC"/>
    <w:rsid w:val="00F76269"/>
    <w:rsid w:val="00F76F01"/>
    <w:rsid w:val="00F7718F"/>
    <w:rsid w:val="00F803BA"/>
    <w:rsid w:val="00F808FD"/>
    <w:rsid w:val="00F81951"/>
    <w:rsid w:val="00F81F91"/>
    <w:rsid w:val="00F86259"/>
    <w:rsid w:val="00F87990"/>
    <w:rsid w:val="00F87C71"/>
    <w:rsid w:val="00F902EB"/>
    <w:rsid w:val="00F909BB"/>
    <w:rsid w:val="00F90B95"/>
    <w:rsid w:val="00F94BBD"/>
    <w:rsid w:val="00F94DAA"/>
    <w:rsid w:val="00F96119"/>
    <w:rsid w:val="00F96B86"/>
    <w:rsid w:val="00F97128"/>
    <w:rsid w:val="00F97B5D"/>
    <w:rsid w:val="00F97EF6"/>
    <w:rsid w:val="00FA0F92"/>
    <w:rsid w:val="00FA22D3"/>
    <w:rsid w:val="00FA27D2"/>
    <w:rsid w:val="00FA3A3A"/>
    <w:rsid w:val="00FA4217"/>
    <w:rsid w:val="00FA46D1"/>
    <w:rsid w:val="00FA4B61"/>
    <w:rsid w:val="00FA78BA"/>
    <w:rsid w:val="00FA794B"/>
    <w:rsid w:val="00FB1171"/>
    <w:rsid w:val="00FB11C3"/>
    <w:rsid w:val="00FB1E90"/>
    <w:rsid w:val="00FB2210"/>
    <w:rsid w:val="00FB25C8"/>
    <w:rsid w:val="00FB2DB7"/>
    <w:rsid w:val="00FB41C9"/>
    <w:rsid w:val="00FB4F96"/>
    <w:rsid w:val="00FC0D5B"/>
    <w:rsid w:val="00FC615B"/>
    <w:rsid w:val="00FC69AA"/>
    <w:rsid w:val="00FC6AEC"/>
    <w:rsid w:val="00FC6FF9"/>
    <w:rsid w:val="00FC7C63"/>
    <w:rsid w:val="00FD0164"/>
    <w:rsid w:val="00FD06AA"/>
    <w:rsid w:val="00FD06C1"/>
    <w:rsid w:val="00FD1151"/>
    <w:rsid w:val="00FD1158"/>
    <w:rsid w:val="00FD2BC6"/>
    <w:rsid w:val="00FD2FB0"/>
    <w:rsid w:val="00FD3041"/>
    <w:rsid w:val="00FD36E7"/>
    <w:rsid w:val="00FD388D"/>
    <w:rsid w:val="00FD4615"/>
    <w:rsid w:val="00FD5416"/>
    <w:rsid w:val="00FE0383"/>
    <w:rsid w:val="00FE070E"/>
    <w:rsid w:val="00FE14D1"/>
    <w:rsid w:val="00FE1500"/>
    <w:rsid w:val="00FE302A"/>
    <w:rsid w:val="00FE3303"/>
    <w:rsid w:val="00FE47D7"/>
    <w:rsid w:val="00FE54D4"/>
    <w:rsid w:val="00FE5B25"/>
    <w:rsid w:val="00FE6CB7"/>
    <w:rsid w:val="00FE7F78"/>
    <w:rsid w:val="00FF0458"/>
    <w:rsid w:val="00FF108B"/>
    <w:rsid w:val="00FF10EB"/>
    <w:rsid w:val="00FF16AF"/>
    <w:rsid w:val="00FF1F98"/>
    <w:rsid w:val="00FF25B0"/>
    <w:rsid w:val="00FF2BE8"/>
    <w:rsid w:val="00FF4FDE"/>
    <w:rsid w:val="00FF5372"/>
    <w:rsid w:val="00FF5596"/>
    <w:rsid w:val="00FF569D"/>
    <w:rsid w:val="00FF6B93"/>
    <w:rsid w:val="00FF6C9D"/>
    <w:rsid w:val="00FF78AD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 fill="f" fillcolor="white" stroke="f">
      <v:fill color="white" on="f"/>
      <v:stroke on="f"/>
      <o:colormru v:ext="edit" colors="#e26508,#c15707,#f30,#e81845,#b72c15,#fc3a4c,#bacca4,#97b0ff"/>
    </o:shapedefaults>
    <o:shapelayout v:ext="edit">
      <o:idmap v:ext="edit" data="1"/>
    </o:shapelayout>
  </w:shapeDefaults>
  <w:decimalSymbol w:val="."/>
  <w:listSeparator w:val=","/>
  <w15:docId w15:val="{51FE9D9B-875E-47D6-9A06-6A76BC6E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59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044C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4CA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44CAD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044CAD"/>
    <w:pPr>
      <w:keepNext/>
      <w:tabs>
        <w:tab w:val="center" w:pos="585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44C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44CAD"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044CAD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044CAD"/>
    <w:pPr>
      <w:keepNext/>
      <w:tabs>
        <w:tab w:val="left" w:pos="1440"/>
      </w:tabs>
      <w:jc w:val="center"/>
      <w:outlineLvl w:val="7"/>
    </w:pPr>
    <w:rPr>
      <w:rFonts w:ascii="Arial Narrow" w:hAnsi="Arial Narrow"/>
      <w:b/>
    </w:rPr>
  </w:style>
  <w:style w:type="paragraph" w:styleId="Heading9">
    <w:name w:val="heading 9"/>
    <w:basedOn w:val="Normal"/>
    <w:next w:val="Normal"/>
    <w:qFormat/>
    <w:rsid w:val="00044C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uiPriority w:val="99"/>
    <w:rsid w:val="00044C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44C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044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044CAD"/>
    <w:pPr>
      <w:ind w:left="720"/>
    </w:pPr>
  </w:style>
  <w:style w:type="paragraph" w:customStyle="1" w:styleId="bullet">
    <w:name w:val="bullet"/>
    <w:basedOn w:val="Normal"/>
    <w:rsid w:val="00044CAD"/>
    <w:pPr>
      <w:ind w:left="1620" w:hanging="360"/>
    </w:pPr>
    <w:rPr>
      <w:color w:val="000000"/>
      <w:lang w:eastAsia="en-GB"/>
    </w:rPr>
  </w:style>
  <w:style w:type="paragraph" w:styleId="BodyText2">
    <w:name w:val="Body Text 2"/>
    <w:basedOn w:val="Normal"/>
    <w:link w:val="BodyText2Char"/>
    <w:rsid w:val="00044CAD"/>
    <w:pPr>
      <w:spacing w:after="120" w:line="480" w:lineRule="auto"/>
    </w:pPr>
  </w:style>
  <w:style w:type="paragraph" w:styleId="BodyTextIndent2">
    <w:name w:val="Body Text Indent 2"/>
    <w:basedOn w:val="Normal"/>
    <w:link w:val="BodyTextIndent2Char"/>
    <w:rsid w:val="00044CAD"/>
    <w:pPr>
      <w:spacing w:after="120" w:line="480" w:lineRule="auto"/>
      <w:ind w:left="360"/>
    </w:pPr>
  </w:style>
  <w:style w:type="paragraph" w:customStyle="1" w:styleId="MANFULL">
    <w:name w:val="MAN FULL"/>
    <w:basedOn w:val="Normal"/>
    <w:rsid w:val="00044CAD"/>
    <w:pPr>
      <w:tabs>
        <w:tab w:val="left" w:pos="576"/>
        <w:tab w:val="left" w:pos="1440"/>
        <w:tab w:val="left" w:pos="7200"/>
      </w:tabs>
      <w:spacing w:before="60" w:after="144"/>
    </w:pPr>
    <w:rPr>
      <w:rFonts w:ascii="CG Times (WN)" w:hAnsi="CG Times (WN)"/>
      <w:snapToGrid/>
    </w:rPr>
  </w:style>
  <w:style w:type="paragraph" w:styleId="BodyText">
    <w:name w:val="Body Text"/>
    <w:basedOn w:val="Normal"/>
    <w:link w:val="BodyTextChar"/>
    <w:rsid w:val="00044CAD"/>
    <w:pPr>
      <w:spacing w:after="120"/>
    </w:pPr>
  </w:style>
  <w:style w:type="paragraph" w:styleId="PlainText">
    <w:name w:val="Plain Text"/>
    <w:basedOn w:val="Normal"/>
    <w:link w:val="PlainTextChar"/>
    <w:rsid w:val="00044CAD"/>
    <w:pPr>
      <w:widowControl/>
    </w:pPr>
    <w:rPr>
      <w:rFonts w:ascii="Courier New" w:hAnsi="Courier New"/>
      <w:snapToGrid/>
      <w:sz w:val="20"/>
    </w:rPr>
  </w:style>
  <w:style w:type="paragraph" w:customStyle="1" w:styleId="PRCTEXT">
    <w:name w:val="PRC TEXT"/>
    <w:next w:val="Normal"/>
    <w:rsid w:val="00044CAD"/>
    <w:pPr>
      <w:widowControl w:val="0"/>
      <w:tabs>
        <w:tab w:val="left" w:pos="576"/>
      </w:tabs>
      <w:spacing w:before="60" w:after="144"/>
      <w:ind w:left="576" w:hanging="576"/>
    </w:pPr>
    <w:rPr>
      <w:rFonts w:ascii="CG Times (WN)" w:hAnsi="CG Times (WN)"/>
      <w:sz w:val="24"/>
    </w:rPr>
  </w:style>
  <w:style w:type="paragraph" w:customStyle="1" w:styleId="PRCBULLET">
    <w:name w:val="PRC BULLET"/>
    <w:basedOn w:val="PRCTEXT"/>
    <w:rsid w:val="00044CAD"/>
    <w:pPr>
      <w:tabs>
        <w:tab w:val="clear" w:pos="576"/>
      </w:tabs>
      <w:spacing w:after="72"/>
      <w:ind w:left="749" w:hanging="173"/>
    </w:pPr>
  </w:style>
  <w:style w:type="paragraph" w:styleId="TOC3">
    <w:name w:val="toc 3"/>
    <w:basedOn w:val="Normal"/>
    <w:next w:val="Normal"/>
    <w:autoRedefine/>
    <w:semiHidden/>
    <w:rsid w:val="00044CAD"/>
    <w:pPr>
      <w:ind w:left="480"/>
    </w:pPr>
    <w:rPr>
      <w:sz w:val="20"/>
    </w:rPr>
  </w:style>
  <w:style w:type="paragraph" w:styleId="TOC1">
    <w:name w:val="toc 1"/>
    <w:basedOn w:val="Normal"/>
    <w:next w:val="Normal"/>
    <w:autoRedefine/>
    <w:semiHidden/>
    <w:rsid w:val="00010068"/>
    <w:pPr>
      <w:tabs>
        <w:tab w:val="left" w:pos="480"/>
        <w:tab w:val="right" w:leader="dot" w:pos="9019"/>
      </w:tabs>
      <w:spacing w:before="240" w:after="120"/>
    </w:pPr>
    <w:rPr>
      <w:rFonts w:ascii="Garamond" w:hAnsi="Garamond" w:cs="Tahoma"/>
      <w:b/>
      <w:bCs/>
      <w:noProof/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044CAD"/>
    <w:pPr>
      <w:spacing w:before="120"/>
      <w:ind w:left="240"/>
    </w:pPr>
    <w:rPr>
      <w:i/>
      <w:iCs/>
      <w:sz w:val="20"/>
    </w:rPr>
  </w:style>
  <w:style w:type="character" w:styleId="Hyperlink">
    <w:name w:val="Hyperlink"/>
    <w:basedOn w:val="DefaultParagraphFont"/>
    <w:uiPriority w:val="99"/>
    <w:rsid w:val="00044CAD"/>
    <w:rPr>
      <w:color w:val="0000FF"/>
      <w:u w:val="single"/>
    </w:rPr>
  </w:style>
  <w:style w:type="paragraph" w:customStyle="1" w:styleId="BodyText21">
    <w:name w:val="Body Text 21"/>
    <w:basedOn w:val="Normal"/>
    <w:rsid w:val="00044CAD"/>
    <w:pPr>
      <w:ind w:left="720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44CAD"/>
  </w:style>
  <w:style w:type="paragraph" w:customStyle="1" w:styleId="MANHEAD">
    <w:name w:val="MAN HEAD"/>
    <w:basedOn w:val="Normal"/>
    <w:rsid w:val="00044CAD"/>
    <w:pPr>
      <w:keepNext/>
      <w:tabs>
        <w:tab w:val="left" w:pos="576"/>
        <w:tab w:val="left" w:pos="1440"/>
        <w:tab w:val="left" w:pos="7200"/>
      </w:tabs>
      <w:suppressAutoHyphens/>
      <w:spacing w:before="100" w:after="144"/>
      <w:ind w:left="576" w:hanging="576"/>
    </w:pPr>
    <w:rPr>
      <w:rFonts w:ascii="CG Times (WN)" w:hAnsi="CG Times (WN)"/>
      <w:b/>
      <w:snapToGrid/>
    </w:rPr>
  </w:style>
  <w:style w:type="paragraph" w:customStyle="1" w:styleId="MANBULLET">
    <w:name w:val="MAN BULLET"/>
    <w:basedOn w:val="Normal"/>
    <w:rsid w:val="00044CAD"/>
    <w:pPr>
      <w:tabs>
        <w:tab w:val="left" w:pos="1440"/>
        <w:tab w:val="left" w:pos="7200"/>
      </w:tabs>
      <w:spacing w:before="60" w:after="72"/>
      <w:ind w:left="749" w:hanging="173"/>
    </w:pPr>
    <w:rPr>
      <w:rFonts w:ascii="CG Times (WN)" w:hAnsi="CG Times (WN)"/>
      <w:snapToGrid/>
    </w:rPr>
  </w:style>
  <w:style w:type="paragraph" w:customStyle="1" w:styleId="MANTEXT">
    <w:name w:val="MAN TEXT"/>
    <w:rsid w:val="00044CAD"/>
    <w:pPr>
      <w:widowControl w:val="0"/>
      <w:tabs>
        <w:tab w:val="left" w:pos="576"/>
        <w:tab w:val="left" w:pos="1440"/>
        <w:tab w:val="left" w:pos="7200"/>
      </w:tabs>
      <w:spacing w:before="60" w:after="144"/>
      <w:ind w:left="576" w:hanging="576"/>
    </w:pPr>
    <w:rPr>
      <w:rFonts w:ascii="CG Times (WN)" w:hAnsi="CG Times (WN)"/>
      <w:sz w:val="24"/>
    </w:rPr>
  </w:style>
  <w:style w:type="numbering" w:styleId="111111">
    <w:name w:val="Outline List 2"/>
    <w:basedOn w:val="NoList"/>
    <w:rsid w:val="00044CAD"/>
    <w:pPr>
      <w:numPr>
        <w:numId w:val="1"/>
      </w:numPr>
    </w:pPr>
  </w:style>
  <w:style w:type="paragraph" w:styleId="BodyTextIndent3">
    <w:name w:val="Body Text Indent 3"/>
    <w:basedOn w:val="Normal"/>
    <w:link w:val="BodyTextIndent3Char"/>
    <w:rsid w:val="00044CAD"/>
    <w:pPr>
      <w:widowControl/>
      <w:spacing w:after="120"/>
      <w:ind w:left="360"/>
    </w:pPr>
    <w:rPr>
      <w:rFonts w:ascii="Arial" w:hAnsi="Arial"/>
      <w:snapToGrid/>
      <w:sz w:val="16"/>
      <w:szCs w:val="16"/>
      <w:lang w:val="en-GB" w:eastAsia="en-GB"/>
    </w:rPr>
  </w:style>
  <w:style w:type="paragraph" w:styleId="TOC4">
    <w:name w:val="toc 4"/>
    <w:basedOn w:val="Normal"/>
    <w:next w:val="Normal"/>
    <w:autoRedefine/>
    <w:semiHidden/>
    <w:rsid w:val="00044CAD"/>
    <w:pPr>
      <w:ind w:left="72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044CAD"/>
    <w:pPr>
      <w:ind w:left="96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044CAD"/>
    <w:pPr>
      <w:ind w:left="120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044CAD"/>
    <w:pPr>
      <w:ind w:left="144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044CAD"/>
    <w:pPr>
      <w:ind w:left="168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044CAD"/>
    <w:pPr>
      <w:ind w:left="1920"/>
    </w:pPr>
    <w:rPr>
      <w:sz w:val="20"/>
    </w:rPr>
  </w:style>
  <w:style w:type="paragraph" w:styleId="TOAHeading">
    <w:name w:val="toa heading"/>
    <w:basedOn w:val="Normal"/>
    <w:next w:val="Normal"/>
    <w:autoRedefine/>
    <w:semiHidden/>
    <w:rsid w:val="00044CAD"/>
    <w:pPr>
      <w:spacing w:before="120"/>
    </w:pPr>
    <w:rPr>
      <w:rFonts w:ascii="Garamond" w:hAnsi="Garamond" w:cs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rsid w:val="00745C98"/>
    <w:pPr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745C98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745C98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745C98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745C98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745C98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745C98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745C98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745C98"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semiHidden/>
    <w:rsid w:val="00745C98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22"/>
    <w:qFormat/>
    <w:rsid w:val="00E83E56"/>
    <w:rPr>
      <w:b/>
      <w:bCs/>
      <w:color w:val="3255A2"/>
    </w:rPr>
  </w:style>
  <w:style w:type="paragraph" w:styleId="NormalWeb">
    <w:name w:val="Normal (Web)"/>
    <w:basedOn w:val="Normal"/>
    <w:uiPriority w:val="99"/>
    <w:rsid w:val="00E83E56"/>
    <w:pPr>
      <w:widowControl/>
      <w:spacing w:after="202" w:line="202" w:lineRule="atLeast"/>
    </w:pPr>
    <w:rPr>
      <w:rFonts w:eastAsia="MS Mincho"/>
      <w:snapToGrid/>
      <w:color w:val="253F78"/>
      <w:sz w:val="16"/>
      <w:szCs w:val="16"/>
      <w:lang w:eastAsia="ja-JP"/>
    </w:rPr>
  </w:style>
  <w:style w:type="paragraph" w:styleId="Date">
    <w:name w:val="Date"/>
    <w:basedOn w:val="Normal"/>
    <w:next w:val="Normal"/>
    <w:rsid w:val="00775775"/>
  </w:style>
  <w:style w:type="paragraph" w:customStyle="1" w:styleId="Default">
    <w:name w:val="Default"/>
    <w:rsid w:val="0052418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block1">
    <w:name w:val="block1"/>
    <w:basedOn w:val="Normal"/>
    <w:rsid w:val="00376B7E"/>
    <w:pPr>
      <w:widowControl/>
      <w:spacing w:before="100" w:beforeAutospacing="1" w:after="100" w:afterAutospacing="1"/>
    </w:pPr>
    <w:rPr>
      <w:rFonts w:eastAsia="MS Mincho"/>
      <w:snapToGrid/>
      <w:szCs w:val="24"/>
      <w:lang w:eastAsia="ja-JP"/>
    </w:rPr>
  </w:style>
  <w:style w:type="paragraph" w:styleId="DocumentMap">
    <w:name w:val="Document Map"/>
    <w:basedOn w:val="Normal"/>
    <w:semiHidden/>
    <w:rsid w:val="00AF7F5B"/>
    <w:pPr>
      <w:widowControl/>
      <w:shd w:val="clear" w:color="auto" w:fill="000080"/>
    </w:pPr>
    <w:rPr>
      <w:rFonts w:ascii="Tahoma" w:hAnsi="Tahoma"/>
      <w:snapToGrid/>
      <w:szCs w:val="24"/>
    </w:rPr>
  </w:style>
  <w:style w:type="paragraph" w:styleId="BalloonText">
    <w:name w:val="Balloon Text"/>
    <w:basedOn w:val="Normal"/>
    <w:link w:val="BalloonTextChar"/>
    <w:uiPriority w:val="99"/>
    <w:rsid w:val="006D3B65"/>
    <w:rPr>
      <w:rFonts w:ascii="Tahoma" w:hAnsi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43E4B"/>
    <w:rPr>
      <w:rFonts w:ascii="Arial" w:hAnsi="Arial" w:cs="Arial"/>
      <w:b/>
      <w:bCs/>
      <w:snapToGrid w:val="0"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37297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4E17C1"/>
    <w:rPr>
      <w:b/>
      <w:snapToGrid w:val="0"/>
      <w:sz w:val="24"/>
    </w:rPr>
  </w:style>
  <w:style w:type="character" w:styleId="Emphasis">
    <w:name w:val="Emphasis"/>
    <w:basedOn w:val="DefaultParagraphFont"/>
    <w:uiPriority w:val="20"/>
    <w:qFormat/>
    <w:rsid w:val="00535C93"/>
    <w:rPr>
      <w:b/>
      <w:bCs/>
      <w:i w:val="0"/>
      <w:iCs w:val="0"/>
    </w:rPr>
  </w:style>
  <w:style w:type="character" w:customStyle="1" w:styleId="PlainTextChar">
    <w:name w:val="Plain Text Char"/>
    <w:basedOn w:val="DefaultParagraphFont"/>
    <w:link w:val="PlainText"/>
    <w:rsid w:val="00E31E0F"/>
    <w:rPr>
      <w:rFonts w:ascii="Courier New" w:hAnsi="Courier New"/>
    </w:rPr>
  </w:style>
  <w:style w:type="paragraph" w:styleId="Title">
    <w:name w:val="Title"/>
    <w:basedOn w:val="Normal"/>
    <w:link w:val="TitleChar"/>
    <w:qFormat/>
    <w:rsid w:val="000844B6"/>
    <w:pPr>
      <w:widowControl/>
      <w:jc w:val="center"/>
    </w:pPr>
    <w:rPr>
      <w:b/>
      <w:bCs/>
      <w:snapToGrid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0844B6"/>
    <w:rPr>
      <w:b/>
      <w:bCs/>
      <w:szCs w:val="24"/>
    </w:rPr>
  </w:style>
  <w:style w:type="paragraph" w:styleId="BlockText">
    <w:name w:val="Block Text"/>
    <w:basedOn w:val="Normal"/>
    <w:rsid w:val="000844B6"/>
    <w:pPr>
      <w:widowControl/>
      <w:tabs>
        <w:tab w:val="left" w:pos="-180"/>
      </w:tabs>
      <w:spacing w:after="80"/>
      <w:ind w:left="-540" w:right="-900"/>
    </w:pPr>
    <w:rPr>
      <w:snapToGrid/>
      <w:sz w:val="22"/>
      <w:szCs w:val="24"/>
    </w:rPr>
  </w:style>
  <w:style w:type="character" w:customStyle="1" w:styleId="h31">
    <w:name w:val="h31"/>
    <w:basedOn w:val="DefaultParagraphFont"/>
    <w:rsid w:val="008F5CB1"/>
    <w:rPr>
      <w:rFonts w:ascii="Arial" w:hAnsi="Arial" w:cs="Arial" w:hint="default"/>
      <w:b/>
      <w:bCs/>
      <w:color w:val="218EC7"/>
      <w:sz w:val="15"/>
      <w:szCs w:val="15"/>
    </w:rPr>
  </w:style>
  <w:style w:type="paragraph" w:customStyle="1" w:styleId="info">
    <w:name w:val="info"/>
    <w:basedOn w:val="Normal"/>
    <w:rsid w:val="00335ADF"/>
    <w:pPr>
      <w:widowControl/>
      <w:spacing w:before="107" w:after="107"/>
    </w:pPr>
    <w:rPr>
      <w:snapToGrid/>
      <w:szCs w:val="24"/>
    </w:rPr>
  </w:style>
  <w:style w:type="character" w:customStyle="1" w:styleId="BodyText2Char">
    <w:name w:val="Body Text 2 Char"/>
    <w:basedOn w:val="DefaultParagraphFont"/>
    <w:link w:val="BodyText2"/>
    <w:rsid w:val="00863ECA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A2697"/>
    <w:rPr>
      <w:snapToGrid w:val="0"/>
      <w:sz w:val="24"/>
    </w:rPr>
  </w:style>
  <w:style w:type="character" w:customStyle="1" w:styleId="apple-style-span">
    <w:name w:val="apple-style-span"/>
    <w:basedOn w:val="DefaultParagraphFont"/>
    <w:rsid w:val="00C03D2A"/>
  </w:style>
  <w:style w:type="character" w:customStyle="1" w:styleId="apple-converted-space">
    <w:name w:val="apple-converted-space"/>
    <w:basedOn w:val="DefaultParagraphFont"/>
    <w:rsid w:val="00C03D2A"/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5E304F"/>
    <w:rPr>
      <w:snapToGrid w:val="0"/>
      <w:sz w:val="24"/>
    </w:rPr>
  </w:style>
  <w:style w:type="paragraph" w:customStyle="1" w:styleId="PRCHEAD">
    <w:name w:val="PRC HEAD"/>
    <w:basedOn w:val="Normal"/>
    <w:next w:val="Normal"/>
    <w:rsid w:val="004A1ABA"/>
    <w:pPr>
      <w:keepNext/>
      <w:tabs>
        <w:tab w:val="left" w:pos="576"/>
      </w:tabs>
      <w:autoSpaceDE w:val="0"/>
      <w:autoSpaceDN w:val="0"/>
      <w:spacing w:before="100" w:after="144"/>
      <w:ind w:left="576" w:hanging="576"/>
    </w:pPr>
    <w:rPr>
      <w:rFonts w:ascii="CG Times (WN)" w:hAnsi="CG Times (WN)" w:cs="CG Times (WN)"/>
      <w:b/>
      <w:bCs/>
      <w:snapToGrid/>
      <w:szCs w:val="24"/>
    </w:rPr>
  </w:style>
  <w:style w:type="character" w:styleId="FollowedHyperlink">
    <w:name w:val="FollowedHyperlink"/>
    <w:basedOn w:val="DefaultParagraphFont"/>
    <w:rsid w:val="00637F88"/>
    <w:rPr>
      <w:color w:val="800080"/>
      <w:u w:val="single"/>
    </w:rPr>
  </w:style>
  <w:style w:type="paragraph" w:customStyle="1" w:styleId="Style1">
    <w:name w:val="Style 1"/>
    <w:uiPriority w:val="99"/>
    <w:rsid w:val="002A0051"/>
    <w:pPr>
      <w:widowControl w:val="0"/>
      <w:autoSpaceDE w:val="0"/>
      <w:autoSpaceDN w:val="0"/>
      <w:adjustRightInd w:val="0"/>
    </w:pPr>
  </w:style>
  <w:style w:type="paragraph" w:customStyle="1" w:styleId="Style25">
    <w:name w:val="Style 25"/>
    <w:uiPriority w:val="99"/>
    <w:rsid w:val="00484934"/>
    <w:pPr>
      <w:widowControl w:val="0"/>
      <w:autoSpaceDE w:val="0"/>
      <w:autoSpaceDN w:val="0"/>
      <w:spacing w:before="144"/>
      <w:ind w:left="720" w:right="288"/>
    </w:pPr>
    <w:rPr>
      <w:rFonts w:ascii="Verdana" w:hAnsi="Verdana" w:cs="Verdana"/>
      <w:sz w:val="18"/>
      <w:szCs w:val="18"/>
    </w:rPr>
  </w:style>
  <w:style w:type="character" w:customStyle="1" w:styleId="CharacterStyle18">
    <w:name w:val="Character Style 18"/>
    <w:uiPriority w:val="99"/>
    <w:rsid w:val="00484934"/>
    <w:rPr>
      <w:rFonts w:ascii="Verdana" w:hAnsi="Verdana"/>
      <w:sz w:val="18"/>
    </w:rPr>
  </w:style>
  <w:style w:type="paragraph" w:customStyle="1" w:styleId="style74">
    <w:name w:val="style74"/>
    <w:basedOn w:val="Normal"/>
    <w:rsid w:val="0014641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style76">
    <w:name w:val="style76"/>
    <w:basedOn w:val="Normal"/>
    <w:rsid w:val="0014641F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Heading2Char">
    <w:name w:val="Heading 2 Char"/>
    <w:basedOn w:val="DefaultParagraphFont"/>
    <w:link w:val="Heading2"/>
    <w:rsid w:val="00BE0D6A"/>
    <w:rPr>
      <w:rFonts w:ascii="Arial" w:hAnsi="Arial"/>
      <w:b/>
      <w:i/>
      <w:snapToGrid w:val="0"/>
      <w:sz w:val="24"/>
    </w:rPr>
  </w:style>
  <w:style w:type="paragraph" w:customStyle="1" w:styleId="Style12">
    <w:name w:val="Style 12"/>
    <w:uiPriority w:val="99"/>
    <w:rsid w:val="0058293A"/>
    <w:pPr>
      <w:widowControl w:val="0"/>
      <w:autoSpaceDE w:val="0"/>
      <w:autoSpaceDN w:val="0"/>
      <w:ind w:left="1512" w:hanging="432"/>
    </w:pPr>
    <w:rPr>
      <w:rFonts w:ascii="Arial" w:hAnsi="Arial" w:cs="Arial"/>
    </w:rPr>
  </w:style>
  <w:style w:type="character" w:customStyle="1" w:styleId="CharacterStyle2">
    <w:name w:val="Character Style 2"/>
    <w:uiPriority w:val="99"/>
    <w:rsid w:val="0058293A"/>
    <w:rPr>
      <w:rFonts w:ascii="Arial" w:hAnsi="Arial" w:cs="Arial"/>
      <w:sz w:val="20"/>
      <w:szCs w:val="20"/>
    </w:rPr>
  </w:style>
  <w:style w:type="paragraph" w:customStyle="1" w:styleId="Style15">
    <w:name w:val="Style 15"/>
    <w:uiPriority w:val="99"/>
    <w:rsid w:val="0058293A"/>
    <w:pPr>
      <w:widowControl w:val="0"/>
      <w:autoSpaceDE w:val="0"/>
      <w:autoSpaceDN w:val="0"/>
      <w:ind w:left="2232" w:hanging="792"/>
    </w:pPr>
    <w:rPr>
      <w:rFonts w:ascii="Garamond" w:hAnsi="Garamond" w:cs="Garamond"/>
      <w:sz w:val="22"/>
      <w:szCs w:val="22"/>
    </w:rPr>
  </w:style>
  <w:style w:type="character" w:customStyle="1" w:styleId="CharacterStyle3">
    <w:name w:val="Character Style 3"/>
    <w:uiPriority w:val="99"/>
    <w:rsid w:val="0058293A"/>
    <w:rPr>
      <w:rFonts w:ascii="Garamond" w:hAnsi="Garamond" w:cs="Garamond"/>
      <w:sz w:val="22"/>
      <w:szCs w:val="22"/>
    </w:rPr>
  </w:style>
  <w:style w:type="paragraph" w:customStyle="1" w:styleId="Style14">
    <w:name w:val="Style 14"/>
    <w:uiPriority w:val="99"/>
    <w:rsid w:val="0058293A"/>
    <w:pPr>
      <w:widowControl w:val="0"/>
      <w:autoSpaceDE w:val="0"/>
      <w:autoSpaceDN w:val="0"/>
      <w:spacing w:before="36"/>
      <w:ind w:left="2088" w:right="1440" w:hanging="720"/>
    </w:pPr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7B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7B94"/>
    <w:rPr>
      <w:rFonts w:ascii="Courier New" w:hAnsi="Courier New" w:cs="Courier New"/>
    </w:rPr>
  </w:style>
  <w:style w:type="character" w:customStyle="1" w:styleId="ms-rtefontsize-2">
    <w:name w:val="ms-rtefontsize-2"/>
    <w:basedOn w:val="DefaultParagraphFont"/>
    <w:rsid w:val="00CB7B94"/>
  </w:style>
  <w:style w:type="table" w:styleId="Table3Deffects2">
    <w:name w:val="Table 3D effects 2"/>
    <w:basedOn w:val="TableNormal"/>
    <w:rsid w:val="00F6611E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A455B"/>
    <w:pPr>
      <w:widowControl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042BC0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diumShading1-Accent5">
    <w:name w:val="Medium Shading 1 Accent 5"/>
    <w:basedOn w:val="TableNormal"/>
    <w:uiPriority w:val="63"/>
    <w:rsid w:val="0052270F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17C4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3">
    <w:name w:val="Dark List Accent 3"/>
    <w:basedOn w:val="TableNormal"/>
    <w:uiPriority w:val="70"/>
    <w:rsid w:val="00E17C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character" w:customStyle="1" w:styleId="BalloonTextChar">
    <w:name w:val="Balloon Text Char"/>
    <w:link w:val="BalloonText"/>
    <w:uiPriority w:val="99"/>
    <w:rsid w:val="00D1591E"/>
    <w:rPr>
      <w:rFonts w:ascii="Tahoma" w:hAnsi="Tahoma" w:cs="Tahoma"/>
      <w:snapToGrid w:val="0"/>
      <w:sz w:val="16"/>
      <w:szCs w:val="16"/>
    </w:rPr>
  </w:style>
  <w:style w:type="paragraph" w:styleId="NoSpacing">
    <w:name w:val="No Spacing"/>
    <w:uiPriority w:val="1"/>
    <w:qFormat/>
    <w:rsid w:val="00D33446"/>
    <w:rPr>
      <w:rFonts w:ascii="Calibri" w:eastAsia="Calibri" w:hAnsi="Calibri" w:cs="Calibri"/>
      <w:color w:val="000000"/>
      <w:sz w:val="22"/>
      <w:szCs w:val="22"/>
    </w:rPr>
  </w:style>
  <w:style w:type="table" w:styleId="ColorfulShading-Accent1">
    <w:name w:val="Colorful Shading Accent 1"/>
    <w:basedOn w:val="TableNormal"/>
    <w:uiPriority w:val="71"/>
    <w:rsid w:val="005844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BodyTextIndent2Char">
    <w:name w:val="Body Text Indent 2 Char"/>
    <w:basedOn w:val="DefaultParagraphFont"/>
    <w:link w:val="BodyTextIndent2"/>
    <w:rsid w:val="00EE31FF"/>
    <w:rPr>
      <w:snapToGrid w:val="0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EE31FF"/>
    <w:rPr>
      <w:rFonts w:ascii="Arial" w:hAnsi="Arial"/>
      <w:sz w:val="16"/>
      <w:szCs w:val="16"/>
      <w:lang w:val="en-GB" w:eastAsia="en-GB"/>
    </w:rPr>
  </w:style>
  <w:style w:type="paragraph" w:customStyle="1" w:styleId="Style17">
    <w:name w:val="Style 17"/>
    <w:uiPriority w:val="99"/>
    <w:rsid w:val="00956943"/>
    <w:pPr>
      <w:widowControl w:val="0"/>
      <w:autoSpaceDE w:val="0"/>
      <w:autoSpaceDN w:val="0"/>
      <w:spacing w:before="180" w:line="300" w:lineRule="auto"/>
      <w:ind w:left="72"/>
    </w:pPr>
    <w:rPr>
      <w:rFonts w:ascii="Verdana" w:hAnsi="Verdana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1046F8"/>
    <w:rPr>
      <w:snapToGrid w:val="0"/>
      <w:sz w:val="24"/>
    </w:rPr>
  </w:style>
  <w:style w:type="table" w:styleId="LightShading-Accent6">
    <w:name w:val="Light Shading Accent 6"/>
    <w:basedOn w:val="TableNormal"/>
    <w:uiPriority w:val="60"/>
    <w:rsid w:val="00A36AF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GridTable3-Accent61">
    <w:name w:val="Grid Table 3 - Accent 61"/>
    <w:basedOn w:val="TableNormal"/>
    <w:uiPriority w:val="48"/>
    <w:rsid w:val="0010518D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customStyle="1" w:styleId="bullets">
    <w:name w:val="bullets"/>
    <w:basedOn w:val="Normal"/>
    <w:rsid w:val="00535E5B"/>
    <w:pPr>
      <w:autoSpaceDE w:val="0"/>
      <w:autoSpaceDN w:val="0"/>
      <w:adjustRightInd w:val="0"/>
      <w:spacing w:after="170" w:line="288" w:lineRule="auto"/>
    </w:pPr>
    <w:rPr>
      <w:rFonts w:ascii="Univers LT Std 45 Light" w:hAnsi="Univers LT Std 45 Light"/>
      <w:snapToGrid/>
      <w:sz w:val="22"/>
    </w:rPr>
  </w:style>
  <w:style w:type="table" w:customStyle="1" w:styleId="GridTable5Dark-Accent61">
    <w:name w:val="Grid Table 5 Dark - Accent 61"/>
    <w:basedOn w:val="TableNormal"/>
    <w:uiPriority w:val="50"/>
    <w:rsid w:val="00535E5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2-Accent61">
    <w:name w:val="Grid Table 2 - Accent 61"/>
    <w:basedOn w:val="TableNormal"/>
    <w:uiPriority w:val="47"/>
    <w:rsid w:val="004E2B65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06075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8E38E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BodyTextIndentChar">
    <w:name w:val="Body Text Indent Char"/>
    <w:basedOn w:val="DefaultParagraphFont"/>
    <w:link w:val="BodyTextIndent"/>
    <w:rsid w:val="00867270"/>
    <w:rPr>
      <w:snapToGrid w:val="0"/>
      <w:sz w:val="24"/>
    </w:r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71419"/>
    <w:rPr>
      <w:rFonts w:ascii="Calibri" w:eastAsia="Calibri" w:hAnsi="Calibri" w:cs="Arial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ridTable5Dark-Accent2">
    <w:name w:val="Grid Table 5 Dark Accent 2"/>
    <w:basedOn w:val="TableNormal"/>
    <w:uiPriority w:val="50"/>
    <w:rsid w:val="0077141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4">
    <w:name w:val="Grid Table 5 Dark Accent 4"/>
    <w:basedOn w:val="TableNormal"/>
    <w:uiPriority w:val="50"/>
    <w:rsid w:val="000D41A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ListTable7Colorful-Accent2">
    <w:name w:val="List Table 7 Colorful Accent 2"/>
    <w:basedOn w:val="TableNormal"/>
    <w:uiPriority w:val="52"/>
    <w:rsid w:val="000D41A3"/>
    <w:rPr>
      <w:rFonts w:asciiTheme="minorHAnsi" w:eastAsiaTheme="minorHAnsi" w:hAnsiTheme="minorHAnsi" w:cstheme="minorBidi"/>
      <w:color w:val="943634" w:themeColor="accent2" w:themeShade="BF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41A3"/>
    <w:rPr>
      <w:rFonts w:asciiTheme="minorHAnsi" w:eastAsiaTheme="minorHAnsi" w:hAnsiTheme="minorHAnsi" w:cstheme="minorBidi"/>
      <w:color w:val="943634" w:themeColor="accent2" w:themeShade="BF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87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3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7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7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5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1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34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061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13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178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03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48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48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00071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6859">
                      <w:marLeft w:val="3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1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GDCL\OGDCL%20HSEQ\Backup%20Post%20June%202007\ISO%20OGDCL\HSE%20MS%20For%20Plants%20%5bFinal%5d\Final%20HSE%20Manual\edit\HSE%20SYSTEM%20MANUAL%20FOR%20FIELDS%20AND%20PLANT%20FUNCTIONS%20%5brevision%204%5d%20font%20(Repaired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2C88F-1AE9-4BDD-A862-F5EF9570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HSE SYSTEM MANUAL FOR FIELDS AND PLANT FUNCTIONS [revision 4] font (Repaired)</Template>
  <TotalTime>3</TotalTime>
  <Pages>8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OGDCL INTEGRATED HSE MANAGEMENT SYSTEM MANUAL</vt:lpstr>
    </vt:vector>
  </TitlesOfParts>
  <Manager>M Mubashir Abbas Manager HSEQ OGDCL</Manager>
  <Company>OGDCL; PIMS; DNV; PIQC</Company>
  <LinksUpToDate>false</LinksUpToDate>
  <CharactersWithSpaces>13450</CharactersWithSpaces>
  <SharedDoc>false</SharedDoc>
  <HLinks>
    <vt:vector size="198" baseType="variant">
      <vt:variant>
        <vt:i4>6094867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Improve4</vt:lpwstr>
      </vt:variant>
      <vt:variant>
        <vt:i4>5898259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Improve3</vt:lpwstr>
      </vt:variant>
      <vt:variant>
        <vt:i4>5963795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Improve2</vt:lpwstr>
      </vt:variant>
      <vt:variant>
        <vt:i4>5767187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Improve1</vt:lpwstr>
      </vt:variant>
      <vt:variant>
        <vt:i4>6881398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Improve</vt:lpwstr>
      </vt:variant>
      <vt:variant>
        <vt:i4>1638406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PerfEval3</vt:lpwstr>
      </vt:variant>
      <vt:variant>
        <vt:i4>1638406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PerfEval2</vt:lpwstr>
      </vt:variant>
      <vt:variant>
        <vt:i4>1638406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PerfEval1</vt:lpwstr>
      </vt:variant>
      <vt:variant>
        <vt:i4>1638406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PerfEval</vt:lpwstr>
      </vt:variant>
      <vt:variant>
        <vt:i4>2949228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Operation4</vt:lpwstr>
      </vt:variant>
      <vt:variant>
        <vt:i4>2752620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Operation3</vt:lpwstr>
      </vt:variant>
      <vt:variant>
        <vt:i4>2818156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Operation2</vt:lpwstr>
      </vt:variant>
      <vt:variant>
        <vt:i4>2621548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Operation1</vt:lpwstr>
      </vt:variant>
      <vt:variant>
        <vt:i4>1638402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Operation</vt:lpwstr>
      </vt:variant>
      <vt:variant>
        <vt:i4>4325400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Support5</vt:lpwstr>
      </vt:variant>
      <vt:variant>
        <vt:i4>4390936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Support4</vt:lpwstr>
      </vt:variant>
      <vt:variant>
        <vt:i4>4456472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Support3</vt:lpwstr>
      </vt:variant>
      <vt:variant>
        <vt:i4>4522008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Support2</vt:lpwstr>
      </vt:variant>
      <vt:variant>
        <vt:i4>4587544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Support1</vt:lpwstr>
      </vt:variant>
      <vt:variant>
        <vt:i4>7798892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Support</vt:lpwstr>
      </vt:variant>
      <vt:variant>
        <vt:i4>786449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Planning3</vt:lpwstr>
      </vt:variant>
      <vt:variant>
        <vt:i4>786449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Planning2</vt:lpwstr>
      </vt:variant>
      <vt:variant>
        <vt:i4>786449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Planning1</vt:lpwstr>
      </vt:variant>
      <vt:variant>
        <vt:i4>786449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Planning</vt:lpwstr>
      </vt:variant>
      <vt:variant>
        <vt:i4>7012466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Leadership2</vt:lpwstr>
      </vt:variant>
      <vt:variant>
        <vt:i4>7012466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Leadership1</vt:lpwstr>
      </vt:variant>
      <vt:variant>
        <vt:i4>7012466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Leadership</vt:lpwstr>
      </vt:variant>
      <vt:variant>
        <vt:i4>6488168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Context</vt:lpwstr>
      </vt:variant>
      <vt:variant>
        <vt:i4>655376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TermsDef</vt:lpwstr>
      </vt:variant>
      <vt:variant>
        <vt:i4>1310740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Preamble</vt:lpwstr>
      </vt:variant>
      <vt:variant>
        <vt:i4>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DistList</vt:lpwstr>
      </vt:variant>
      <vt:variant>
        <vt:i4>8126579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DocControl</vt:lpwstr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ContentTable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OGDCL INTEGRATED HSE MANAGEMENT SYSTEM MANUAL</dc:title>
  <dc:subject>ISO 14001 and OHSAS 18001 Latest Revisions</dc:subject>
  <dc:creator>M Mubashir Abbas Chief Engineer HSEQ, OGDCL;M Mubashir Abbas Manager HSEQ OGDCL Tel. 051 9202882</dc:creator>
  <cp:lastModifiedBy>Microsoft account</cp:lastModifiedBy>
  <cp:revision>5</cp:revision>
  <cp:lastPrinted>2022-02-25T07:25:00Z</cp:lastPrinted>
  <dcterms:created xsi:type="dcterms:W3CDTF">2021-03-06T18:01:00Z</dcterms:created>
  <dcterms:modified xsi:type="dcterms:W3CDTF">2022-02-25T07:25:00Z</dcterms:modified>
  <cp:category>Manual;SOP;Auditors Audit Kit;HSE System Work Product;Templates;Checklists</cp:category>
  <cp:contentStatus>Board of Directors/ Corporate Level</cp:contentStatus>
  <cp:version>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HSEQ</vt:lpwstr>
  </property>
  <property fmtid="{D5CDD505-2E9C-101B-9397-08002B2CF9AE}" pid="3" name="Checked By">
    <vt:lpwstr>Chairman &amp; CEO OGDCL</vt:lpwstr>
  </property>
  <property fmtid="{D5CDD505-2E9C-101B-9397-08002B2CF9AE}" pid="4" name="Date Completed">
    <vt:lpwstr>May 2007</vt:lpwstr>
  </property>
  <property fmtid="{D5CDD505-2E9C-101B-9397-08002B2CF9AE}" pid="5" name="Reference">
    <vt:lpwstr>ISO 14001 &amp; OHSAS 18001</vt:lpwstr>
  </property>
  <property fmtid="{D5CDD505-2E9C-101B-9397-08002B2CF9AE}" pid="6" name="Editor">
    <vt:lpwstr>DCE HSEQ</vt:lpwstr>
  </property>
</Properties>
</file>