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5C" w:rsidRDefault="005C1E5C" w:rsidP="00DC0574">
      <w:pPr>
        <w:widowControl w:val="0"/>
        <w:spacing w:after="0" w:line="240" w:lineRule="auto"/>
        <w:jc w:val="center"/>
        <w:rPr>
          <w:rFonts w:ascii="Tahoma" w:hAnsi="Tahoma" w:cs="Tahoma"/>
          <w:b/>
          <w:sz w:val="36"/>
        </w:rPr>
      </w:pPr>
      <w:r w:rsidRPr="001849BB">
        <w:rPr>
          <w:rFonts w:cs="Tahoma"/>
          <w:b/>
          <w:sz w:val="34"/>
          <w:szCs w:val="36"/>
        </w:rPr>
        <w:t>Oil &amp; Gas Development Company Limited</w:t>
      </w:r>
    </w:p>
    <w:p w:rsidR="00DC0574" w:rsidRPr="00DC0574" w:rsidRDefault="00DC0574" w:rsidP="00DC0574">
      <w:pPr>
        <w:widowControl w:val="0"/>
        <w:spacing w:after="0" w:line="240" w:lineRule="auto"/>
        <w:jc w:val="center"/>
        <w:rPr>
          <w:rFonts w:ascii="Tahoma" w:hAnsi="Tahoma" w:cs="Tahoma"/>
          <w:b/>
          <w:sz w:val="52"/>
          <w:szCs w:val="18"/>
        </w:rPr>
      </w:pPr>
      <w:r w:rsidRPr="00DC0574">
        <w:rPr>
          <w:rFonts w:ascii="Tahoma" w:hAnsi="Tahoma" w:cs="Tahoma"/>
          <w:b/>
          <w:sz w:val="36"/>
        </w:rPr>
        <w:t>Waste Consignment Note</w:t>
      </w:r>
    </w:p>
    <w:p w:rsidR="00DC0574" w:rsidRPr="001849BB" w:rsidRDefault="00DC0574" w:rsidP="00DC0574">
      <w:pPr>
        <w:spacing w:after="0" w:line="240" w:lineRule="auto"/>
        <w:rPr>
          <w:rFonts w:ascii="Tahoma" w:hAnsi="Tahoma" w:cs="Tahoma"/>
        </w:rPr>
      </w:pPr>
    </w:p>
    <w:p w:rsidR="008362EC" w:rsidRPr="00DC0574" w:rsidRDefault="008362EC">
      <w:pPr>
        <w:rPr>
          <w:rFonts w:ascii="Tahoma" w:hAnsi="Tahoma" w:cs="Tahoma"/>
        </w:rPr>
      </w:pPr>
      <w:bookmarkStart w:id="0" w:name="_GoBack"/>
      <w:bookmarkEnd w:id="0"/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858"/>
        <w:gridCol w:w="2880"/>
      </w:tblGrid>
      <w:tr w:rsidR="008362EC" w:rsidRPr="00DC0574" w:rsidTr="008245CE">
        <w:tc>
          <w:tcPr>
            <w:tcW w:w="6858" w:type="dxa"/>
          </w:tcPr>
          <w:p w:rsidR="008362EC" w:rsidRPr="00DC0574" w:rsidRDefault="008362EC" w:rsidP="008245CE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 xml:space="preserve">The </w:t>
            </w:r>
            <w:r w:rsidR="008245CE" w:rsidRPr="00DC0574">
              <w:rPr>
                <w:rFonts w:ascii="Tahoma" w:hAnsi="Tahoma" w:cs="Tahoma"/>
              </w:rPr>
              <w:t xml:space="preserve">Waste </w:t>
            </w:r>
            <w:r w:rsidR="008245CE">
              <w:rPr>
                <w:rFonts w:ascii="Tahoma" w:hAnsi="Tahoma" w:cs="Tahoma"/>
              </w:rPr>
              <w:t xml:space="preserve">being </w:t>
            </w:r>
            <w:r w:rsidRPr="00DC0574">
              <w:rPr>
                <w:rFonts w:ascii="Tahoma" w:hAnsi="Tahoma" w:cs="Tahoma"/>
              </w:rPr>
              <w:t>removed/ shifted from:</w:t>
            </w:r>
            <w:r w:rsidR="008245CE">
              <w:rPr>
                <w:rFonts w:ascii="Tahoma" w:hAnsi="Tahoma" w:cs="Tahoma"/>
              </w:rPr>
              <w:t xml:space="preserve"> (specify area)</w:t>
            </w:r>
          </w:p>
        </w:tc>
        <w:tc>
          <w:tcPr>
            <w:tcW w:w="2880" w:type="dxa"/>
          </w:tcPr>
          <w:p w:rsidR="008362EC" w:rsidRPr="00DC0574" w:rsidRDefault="008362EC">
            <w:pPr>
              <w:rPr>
                <w:rFonts w:ascii="Tahoma" w:hAnsi="Tahoma" w:cs="Tahoma"/>
              </w:rPr>
            </w:pPr>
          </w:p>
        </w:tc>
      </w:tr>
      <w:tr w:rsidR="008362EC" w:rsidRPr="00DC0574" w:rsidTr="008245CE">
        <w:tc>
          <w:tcPr>
            <w:tcW w:w="6858" w:type="dxa"/>
          </w:tcPr>
          <w:p w:rsidR="008362EC" w:rsidRPr="00DC0574" w:rsidRDefault="008362EC" w:rsidP="008362EC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Waste Nomenclature:</w:t>
            </w:r>
          </w:p>
        </w:tc>
        <w:tc>
          <w:tcPr>
            <w:tcW w:w="2880" w:type="dxa"/>
          </w:tcPr>
          <w:p w:rsidR="008362EC" w:rsidRPr="00DC0574" w:rsidRDefault="008362EC">
            <w:pPr>
              <w:rPr>
                <w:rFonts w:ascii="Tahoma" w:hAnsi="Tahoma" w:cs="Tahoma"/>
              </w:rPr>
            </w:pPr>
          </w:p>
        </w:tc>
      </w:tr>
      <w:tr w:rsidR="008362EC" w:rsidRPr="00DC0574" w:rsidTr="008245CE">
        <w:tc>
          <w:tcPr>
            <w:tcW w:w="6858" w:type="dxa"/>
          </w:tcPr>
          <w:p w:rsidR="008362EC" w:rsidRPr="00DC0574" w:rsidRDefault="008362EC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Quantity of Waste:</w:t>
            </w:r>
          </w:p>
        </w:tc>
        <w:tc>
          <w:tcPr>
            <w:tcW w:w="2880" w:type="dxa"/>
          </w:tcPr>
          <w:p w:rsidR="008362EC" w:rsidRPr="00DC0574" w:rsidRDefault="008362EC">
            <w:pPr>
              <w:rPr>
                <w:rFonts w:ascii="Tahoma" w:hAnsi="Tahoma" w:cs="Tahoma"/>
              </w:rPr>
            </w:pPr>
          </w:p>
        </w:tc>
      </w:tr>
      <w:tr w:rsidR="008362EC" w:rsidRPr="00DC0574" w:rsidTr="008245CE">
        <w:tc>
          <w:tcPr>
            <w:tcW w:w="6858" w:type="dxa"/>
          </w:tcPr>
          <w:p w:rsidR="008362EC" w:rsidRPr="00DC0574" w:rsidRDefault="008362EC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Nature of Waste: (hazardous/ non-hazardous)</w:t>
            </w:r>
          </w:p>
        </w:tc>
        <w:tc>
          <w:tcPr>
            <w:tcW w:w="2880" w:type="dxa"/>
          </w:tcPr>
          <w:p w:rsidR="008362EC" w:rsidRPr="00DC0574" w:rsidRDefault="008362EC">
            <w:pPr>
              <w:rPr>
                <w:rFonts w:ascii="Tahoma" w:hAnsi="Tahoma" w:cs="Tahoma"/>
              </w:rPr>
            </w:pPr>
          </w:p>
        </w:tc>
      </w:tr>
      <w:tr w:rsidR="008362EC" w:rsidRPr="00DC0574" w:rsidTr="008245CE">
        <w:tc>
          <w:tcPr>
            <w:tcW w:w="6858" w:type="dxa"/>
          </w:tcPr>
          <w:p w:rsidR="008362EC" w:rsidRPr="00DC0574" w:rsidRDefault="008362EC" w:rsidP="008362EC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Physical Form (gas, liquid, solid, powder, sludge or mixed)</w:t>
            </w:r>
          </w:p>
        </w:tc>
        <w:tc>
          <w:tcPr>
            <w:tcW w:w="2880" w:type="dxa"/>
          </w:tcPr>
          <w:p w:rsidR="008362EC" w:rsidRPr="00DC0574" w:rsidRDefault="008362EC" w:rsidP="000B1D07">
            <w:pPr>
              <w:rPr>
                <w:rFonts w:ascii="Tahoma" w:hAnsi="Tahoma" w:cs="Tahoma"/>
              </w:rPr>
            </w:pPr>
          </w:p>
        </w:tc>
      </w:tr>
      <w:tr w:rsidR="008362EC" w:rsidRPr="00DC0574" w:rsidTr="008245CE">
        <w:tc>
          <w:tcPr>
            <w:tcW w:w="6858" w:type="dxa"/>
          </w:tcPr>
          <w:p w:rsidR="008362EC" w:rsidRPr="00DC0574" w:rsidRDefault="008362EC" w:rsidP="008362EC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MSDS Handed Over with the waste – Y/N?</w:t>
            </w:r>
          </w:p>
        </w:tc>
        <w:tc>
          <w:tcPr>
            <w:tcW w:w="2880" w:type="dxa"/>
          </w:tcPr>
          <w:p w:rsidR="008362EC" w:rsidRPr="00DC0574" w:rsidRDefault="008362EC">
            <w:pPr>
              <w:rPr>
                <w:rFonts w:ascii="Tahoma" w:hAnsi="Tahoma" w:cs="Tahoma"/>
              </w:rPr>
            </w:pPr>
          </w:p>
        </w:tc>
      </w:tr>
      <w:tr w:rsidR="008362EC" w:rsidRPr="00DC0574" w:rsidTr="008245CE">
        <w:tc>
          <w:tcPr>
            <w:tcW w:w="6858" w:type="dxa"/>
          </w:tcPr>
          <w:p w:rsidR="008362EC" w:rsidRPr="00DC0574" w:rsidRDefault="00DC05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Bin/ </w:t>
            </w:r>
            <w:r w:rsidR="008362EC" w:rsidRPr="00DC0574">
              <w:rPr>
                <w:rFonts w:ascii="Tahoma" w:hAnsi="Tahoma" w:cs="Tahoma"/>
              </w:rPr>
              <w:t>Container Type, Number and Size?</w:t>
            </w:r>
            <w:r>
              <w:rPr>
                <w:rFonts w:ascii="Tahoma" w:hAnsi="Tahoma" w:cs="Tahoma"/>
              </w:rPr>
              <w:t xml:space="preserve"> (if available)</w:t>
            </w:r>
          </w:p>
        </w:tc>
        <w:tc>
          <w:tcPr>
            <w:tcW w:w="2880" w:type="dxa"/>
          </w:tcPr>
          <w:p w:rsidR="008362EC" w:rsidRPr="00DC0574" w:rsidRDefault="008362EC">
            <w:pPr>
              <w:rPr>
                <w:rFonts w:ascii="Tahoma" w:hAnsi="Tahoma" w:cs="Tahoma"/>
              </w:rPr>
            </w:pPr>
          </w:p>
        </w:tc>
      </w:tr>
      <w:tr w:rsidR="008362EC" w:rsidRPr="00DC0574" w:rsidTr="008245CE">
        <w:tc>
          <w:tcPr>
            <w:tcW w:w="6858" w:type="dxa"/>
          </w:tcPr>
          <w:p w:rsidR="008362EC" w:rsidRPr="00DC0574" w:rsidRDefault="008362EC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How going to be transported?</w:t>
            </w:r>
          </w:p>
        </w:tc>
        <w:tc>
          <w:tcPr>
            <w:tcW w:w="2880" w:type="dxa"/>
          </w:tcPr>
          <w:p w:rsidR="008362EC" w:rsidRPr="00DC0574" w:rsidRDefault="008362EC">
            <w:pPr>
              <w:rPr>
                <w:rFonts w:ascii="Tahoma" w:hAnsi="Tahoma" w:cs="Tahoma"/>
              </w:rPr>
            </w:pPr>
          </w:p>
        </w:tc>
      </w:tr>
      <w:tr w:rsidR="00DC0574" w:rsidRPr="00DC0574" w:rsidTr="008245CE">
        <w:tc>
          <w:tcPr>
            <w:tcW w:w="6858" w:type="dxa"/>
          </w:tcPr>
          <w:p w:rsidR="00DC0574" w:rsidRDefault="00DC05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other details to be mentioned:</w:t>
            </w:r>
          </w:p>
          <w:p w:rsidR="00DC0574" w:rsidRPr="00DC0574" w:rsidRDefault="00DC0574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DC0574" w:rsidRPr="00DC0574" w:rsidRDefault="00DC0574">
            <w:pPr>
              <w:rPr>
                <w:rFonts w:ascii="Tahoma" w:hAnsi="Tahoma" w:cs="Tahoma"/>
              </w:rPr>
            </w:pPr>
          </w:p>
        </w:tc>
      </w:tr>
    </w:tbl>
    <w:p w:rsidR="008362EC" w:rsidRPr="00DC0574" w:rsidRDefault="008362EC">
      <w:pPr>
        <w:rPr>
          <w:rFonts w:ascii="Tahoma" w:hAnsi="Tahoma" w:cs="Tahoma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447"/>
        <w:gridCol w:w="2949"/>
        <w:gridCol w:w="535"/>
        <w:gridCol w:w="2660"/>
      </w:tblGrid>
      <w:tr w:rsidR="008362EC" w:rsidRPr="00DC0574" w:rsidTr="008245CE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C" w:rsidRPr="00DC0574" w:rsidRDefault="008362EC" w:rsidP="008362EC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I certify that I today collected the consignment and that the above mentioned details are correct and I have been advised of any specific handling requirements.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8362EC" w:rsidRPr="00DC0574" w:rsidRDefault="008362EC" w:rsidP="008362EC">
            <w:pPr>
              <w:rPr>
                <w:rFonts w:ascii="Tahoma" w:hAnsi="Tahoma" w:cs="Tahoma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EC" w:rsidRPr="00DC0574" w:rsidRDefault="008362EC" w:rsidP="008245CE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 xml:space="preserve">I certify that </w:t>
            </w:r>
            <w:r w:rsidR="00DC0574" w:rsidRPr="00DC0574">
              <w:rPr>
                <w:rFonts w:ascii="Tahoma" w:hAnsi="Tahoma" w:cs="Tahoma"/>
              </w:rPr>
              <w:t xml:space="preserve">the above mentioned information is complete </w:t>
            </w:r>
            <w:r w:rsidRPr="00DC0574">
              <w:rPr>
                <w:rFonts w:ascii="Tahoma" w:hAnsi="Tahoma" w:cs="Tahoma"/>
              </w:rPr>
              <w:t>and is correct, that the carrier was advised of the appropriate precau</w:t>
            </w:r>
            <w:r w:rsidR="00DC0574" w:rsidRPr="00DC0574">
              <w:rPr>
                <w:rFonts w:ascii="Tahoma" w:hAnsi="Tahoma" w:cs="Tahoma"/>
              </w:rPr>
              <w:t xml:space="preserve">tionary </w:t>
            </w:r>
            <w:r w:rsidRPr="00DC0574">
              <w:rPr>
                <w:rFonts w:ascii="Tahoma" w:hAnsi="Tahoma" w:cs="Tahoma"/>
              </w:rPr>
              <w:t>measure</w:t>
            </w:r>
            <w:r w:rsidR="00DC0574" w:rsidRPr="00DC0574">
              <w:rPr>
                <w:rFonts w:ascii="Tahoma" w:hAnsi="Tahoma" w:cs="Tahoma"/>
              </w:rPr>
              <w:t>s</w:t>
            </w:r>
            <w:r w:rsidRPr="00DC0574">
              <w:rPr>
                <w:rFonts w:ascii="Tahoma" w:hAnsi="Tahoma" w:cs="Tahoma"/>
              </w:rPr>
              <w:t xml:space="preserve">. </w:t>
            </w:r>
            <w:r w:rsidR="00DC0574" w:rsidRPr="00DC0574">
              <w:rPr>
                <w:rFonts w:ascii="Tahoma" w:hAnsi="Tahoma" w:cs="Tahoma"/>
              </w:rPr>
              <w:t xml:space="preserve"> </w:t>
            </w:r>
            <w:r w:rsidRPr="00DC0574">
              <w:rPr>
                <w:rFonts w:ascii="Tahoma" w:hAnsi="Tahoma" w:cs="Tahoma"/>
              </w:rPr>
              <w:t>All of the waste is packaged and labeled</w:t>
            </w:r>
            <w:r w:rsidR="008245CE">
              <w:rPr>
                <w:rFonts w:ascii="Tahoma" w:hAnsi="Tahoma" w:cs="Tahoma"/>
              </w:rPr>
              <w:t xml:space="preserve"> </w:t>
            </w:r>
            <w:r w:rsidRPr="00DC0574">
              <w:rPr>
                <w:rFonts w:ascii="Tahoma" w:hAnsi="Tahoma" w:cs="Tahoma"/>
              </w:rPr>
              <w:t>correctly and the carrier has been advised of any special</w:t>
            </w:r>
            <w:r w:rsidR="00DC0574" w:rsidRPr="00DC0574">
              <w:rPr>
                <w:rFonts w:ascii="Tahoma" w:hAnsi="Tahoma" w:cs="Tahoma"/>
              </w:rPr>
              <w:t xml:space="preserve"> </w:t>
            </w:r>
            <w:r w:rsidRPr="00DC0574">
              <w:rPr>
                <w:rFonts w:ascii="Tahoma" w:hAnsi="Tahoma" w:cs="Tahoma"/>
              </w:rPr>
              <w:t>handling requirements.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8362EC" w:rsidRPr="00DC0574" w:rsidRDefault="008362EC">
            <w:pPr>
              <w:rPr>
                <w:rFonts w:ascii="Tahoma" w:hAnsi="Tahoma" w:cs="Tahom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74" w:rsidRPr="00DC0574" w:rsidRDefault="00DC0574" w:rsidP="00DC0574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I have</w:t>
            </w:r>
            <w:r w:rsidR="008362EC" w:rsidRPr="00DC0574">
              <w:rPr>
                <w:rFonts w:ascii="Tahoma" w:hAnsi="Tahoma" w:cs="Tahoma"/>
              </w:rPr>
              <w:t xml:space="preserve"> received </w:t>
            </w:r>
            <w:r w:rsidRPr="00DC0574">
              <w:rPr>
                <w:rFonts w:ascii="Tahoma" w:hAnsi="Tahoma" w:cs="Tahoma"/>
              </w:rPr>
              <w:t>the above mentioned waste in safe condition, except ___________________</w:t>
            </w:r>
          </w:p>
          <w:p w:rsidR="00DC0574" w:rsidRPr="00DC0574" w:rsidRDefault="00DC0574" w:rsidP="00DC0574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___________________</w:t>
            </w:r>
          </w:p>
          <w:p w:rsidR="00DC0574" w:rsidRPr="00DC0574" w:rsidRDefault="00DC0574" w:rsidP="00DC0574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___________________</w:t>
            </w:r>
          </w:p>
          <w:p w:rsidR="00DC0574" w:rsidRPr="00DC0574" w:rsidRDefault="00DC0574" w:rsidP="00DC0574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(</w:t>
            </w:r>
            <w:proofErr w:type="gramStart"/>
            <w:r w:rsidRPr="00DC0574">
              <w:rPr>
                <w:rFonts w:ascii="Tahoma" w:hAnsi="Tahoma" w:cs="Tahoma"/>
              </w:rPr>
              <w:t>if</w:t>
            </w:r>
            <w:proofErr w:type="gramEnd"/>
            <w:r w:rsidRPr="00DC0574">
              <w:rPr>
                <w:rFonts w:ascii="Tahoma" w:hAnsi="Tahoma" w:cs="Tahoma"/>
              </w:rPr>
              <w:t xml:space="preserve"> any).</w:t>
            </w:r>
          </w:p>
        </w:tc>
      </w:tr>
      <w:tr w:rsidR="00DC0574" w:rsidRPr="00DC0574" w:rsidTr="008245CE"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362EC" w:rsidRPr="00DC0574" w:rsidRDefault="008362EC" w:rsidP="00DC0574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C0574">
              <w:rPr>
                <w:rFonts w:ascii="Tahoma" w:hAnsi="Tahoma" w:cs="Tahoma"/>
                <w:b/>
                <w:color w:val="FFFFFF" w:themeColor="background1"/>
              </w:rPr>
              <w:t>Carrier’s Certificate</w:t>
            </w:r>
          </w:p>
          <w:p w:rsidR="00DC0574" w:rsidRPr="00DC0574" w:rsidRDefault="00DC0574" w:rsidP="00DC0574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C0574">
              <w:rPr>
                <w:rFonts w:ascii="Tahoma" w:hAnsi="Tahoma" w:cs="Tahoma"/>
                <w:b/>
                <w:color w:val="FFFFFF" w:themeColor="background1"/>
              </w:rPr>
              <w:t>(Transporter)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8362EC" w:rsidRPr="00DC0574" w:rsidRDefault="008362EC" w:rsidP="00DC0574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8362EC" w:rsidRPr="00DC0574" w:rsidRDefault="008362EC" w:rsidP="00DC0574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C0574">
              <w:rPr>
                <w:rFonts w:ascii="Tahoma" w:hAnsi="Tahoma" w:cs="Tahoma"/>
                <w:b/>
                <w:color w:val="FFFFFF" w:themeColor="background1"/>
              </w:rPr>
              <w:t>Consignor’s Certificate</w:t>
            </w:r>
          </w:p>
          <w:p w:rsidR="00DC0574" w:rsidRPr="00DC0574" w:rsidRDefault="00DC0574" w:rsidP="00DC0574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C0574">
              <w:rPr>
                <w:rFonts w:ascii="Tahoma" w:hAnsi="Tahoma" w:cs="Tahoma"/>
                <w:b/>
                <w:color w:val="FFFFFF" w:themeColor="background1"/>
              </w:rPr>
              <w:t>(Waste generating Section)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8362EC" w:rsidRPr="00DC0574" w:rsidRDefault="008362EC" w:rsidP="00DC0574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8362EC" w:rsidRPr="00DC0574" w:rsidRDefault="008362EC" w:rsidP="00DC0574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C0574">
              <w:rPr>
                <w:rFonts w:ascii="Tahoma" w:hAnsi="Tahoma" w:cs="Tahoma"/>
                <w:b/>
                <w:color w:val="FFFFFF" w:themeColor="background1"/>
              </w:rPr>
              <w:t>Consignee’s Certificate</w:t>
            </w:r>
          </w:p>
          <w:p w:rsidR="00DC0574" w:rsidRPr="00DC0574" w:rsidRDefault="00DC0574" w:rsidP="008245C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C0574">
              <w:rPr>
                <w:rFonts w:ascii="Tahoma" w:hAnsi="Tahoma" w:cs="Tahoma"/>
                <w:b/>
                <w:color w:val="FFFFFF" w:themeColor="background1"/>
              </w:rPr>
              <w:t xml:space="preserve">(Material </w:t>
            </w:r>
            <w:r w:rsidR="008245CE">
              <w:rPr>
                <w:rFonts w:ascii="Tahoma" w:hAnsi="Tahoma" w:cs="Tahoma"/>
                <w:b/>
                <w:color w:val="FFFFFF" w:themeColor="background1"/>
              </w:rPr>
              <w:t>Management/ Store</w:t>
            </w:r>
            <w:r w:rsidRPr="00DC0574">
              <w:rPr>
                <w:rFonts w:ascii="Tahoma" w:hAnsi="Tahoma" w:cs="Tahoma"/>
                <w:b/>
                <w:color w:val="FFFFFF" w:themeColor="background1"/>
              </w:rPr>
              <w:t>)</w:t>
            </w:r>
          </w:p>
        </w:tc>
      </w:tr>
      <w:tr w:rsidR="00DC0574" w:rsidRPr="00DC0574" w:rsidTr="008245CE"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DC0574" w:rsidRPr="00DC0574" w:rsidRDefault="00DC0574">
            <w:pPr>
              <w:rPr>
                <w:rFonts w:ascii="Tahoma" w:hAnsi="Tahoma" w:cs="Tahoma"/>
              </w:rPr>
            </w:pPr>
          </w:p>
          <w:p w:rsidR="00DC0574" w:rsidRPr="00DC0574" w:rsidRDefault="00DC0574">
            <w:pPr>
              <w:rPr>
                <w:rFonts w:ascii="Tahoma" w:hAnsi="Tahoma" w:cs="Tahoma"/>
              </w:rPr>
            </w:pPr>
          </w:p>
          <w:p w:rsidR="00DC0574" w:rsidRPr="00DC0574" w:rsidRDefault="00DC0574">
            <w:pPr>
              <w:rPr>
                <w:rFonts w:ascii="Tahoma" w:hAnsi="Tahoma" w:cs="Tahoma"/>
              </w:rPr>
            </w:pPr>
          </w:p>
          <w:p w:rsidR="00DC0574" w:rsidRPr="00DC0574" w:rsidRDefault="00DC0574">
            <w:pPr>
              <w:rPr>
                <w:rFonts w:ascii="Tahoma" w:hAnsi="Tahoma" w:cs="Tahoma"/>
              </w:rPr>
            </w:pPr>
          </w:p>
          <w:p w:rsidR="00DC0574" w:rsidRDefault="00DC0574">
            <w:pPr>
              <w:rPr>
                <w:rFonts w:ascii="Tahoma" w:hAnsi="Tahoma" w:cs="Tahoma"/>
              </w:rPr>
            </w:pPr>
          </w:p>
          <w:p w:rsidR="00DC0574" w:rsidRDefault="00DC0574">
            <w:pPr>
              <w:rPr>
                <w:rFonts w:ascii="Tahoma" w:hAnsi="Tahoma" w:cs="Tahoma"/>
              </w:rPr>
            </w:pPr>
          </w:p>
          <w:p w:rsidR="00DC0574" w:rsidRPr="00DC0574" w:rsidRDefault="00DC0574">
            <w:pPr>
              <w:rPr>
                <w:rFonts w:ascii="Tahoma" w:hAnsi="Tahoma" w:cs="Tahoma"/>
              </w:rPr>
            </w:pPr>
          </w:p>
        </w:tc>
        <w:tc>
          <w:tcPr>
            <w:tcW w:w="447" w:type="dxa"/>
          </w:tcPr>
          <w:p w:rsidR="00DC0574" w:rsidRPr="00DC0574" w:rsidRDefault="00DC0574">
            <w:pPr>
              <w:rPr>
                <w:rFonts w:ascii="Tahoma" w:hAnsi="Tahoma" w:cs="Tahoma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DC0574" w:rsidRPr="00DC0574" w:rsidRDefault="00DC0574">
            <w:pPr>
              <w:rPr>
                <w:rFonts w:ascii="Tahoma" w:hAnsi="Tahoma" w:cs="Tahoma"/>
              </w:rPr>
            </w:pPr>
          </w:p>
          <w:p w:rsidR="00DC0574" w:rsidRPr="00DC0574" w:rsidRDefault="00DC0574">
            <w:pPr>
              <w:rPr>
                <w:rFonts w:ascii="Tahoma" w:hAnsi="Tahoma" w:cs="Tahoma"/>
              </w:rPr>
            </w:pPr>
          </w:p>
          <w:p w:rsidR="00DC0574" w:rsidRPr="00DC0574" w:rsidRDefault="00DC0574">
            <w:pPr>
              <w:rPr>
                <w:rFonts w:ascii="Tahoma" w:hAnsi="Tahoma" w:cs="Tahoma"/>
              </w:rPr>
            </w:pPr>
          </w:p>
          <w:p w:rsidR="00DC0574" w:rsidRPr="00DC0574" w:rsidRDefault="00DC0574">
            <w:pPr>
              <w:rPr>
                <w:rFonts w:ascii="Tahoma" w:hAnsi="Tahoma" w:cs="Tahoma"/>
              </w:rPr>
            </w:pPr>
          </w:p>
          <w:p w:rsidR="00DC0574" w:rsidRPr="00DC0574" w:rsidRDefault="00DC0574">
            <w:pPr>
              <w:rPr>
                <w:rFonts w:ascii="Tahoma" w:hAnsi="Tahoma" w:cs="Tahoma"/>
              </w:rPr>
            </w:pPr>
          </w:p>
        </w:tc>
        <w:tc>
          <w:tcPr>
            <w:tcW w:w="535" w:type="dxa"/>
          </w:tcPr>
          <w:p w:rsidR="00DC0574" w:rsidRPr="00DC0574" w:rsidRDefault="00DC0574">
            <w:pPr>
              <w:rPr>
                <w:rFonts w:ascii="Tahoma" w:hAnsi="Tahoma" w:cs="Tahoma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DC0574" w:rsidRPr="00DC0574" w:rsidRDefault="00DC0574">
            <w:pPr>
              <w:rPr>
                <w:rFonts w:ascii="Tahoma" w:hAnsi="Tahoma" w:cs="Tahoma"/>
              </w:rPr>
            </w:pPr>
          </w:p>
          <w:p w:rsidR="00DC0574" w:rsidRPr="00DC0574" w:rsidRDefault="00DC0574">
            <w:pPr>
              <w:rPr>
                <w:rFonts w:ascii="Tahoma" w:hAnsi="Tahoma" w:cs="Tahoma"/>
              </w:rPr>
            </w:pPr>
          </w:p>
          <w:p w:rsidR="00DC0574" w:rsidRPr="00DC0574" w:rsidRDefault="00DC0574">
            <w:pPr>
              <w:rPr>
                <w:rFonts w:ascii="Tahoma" w:hAnsi="Tahoma" w:cs="Tahoma"/>
              </w:rPr>
            </w:pPr>
          </w:p>
          <w:p w:rsidR="00DC0574" w:rsidRPr="00DC0574" w:rsidRDefault="00DC0574">
            <w:pPr>
              <w:rPr>
                <w:rFonts w:ascii="Tahoma" w:hAnsi="Tahoma" w:cs="Tahoma"/>
              </w:rPr>
            </w:pPr>
          </w:p>
          <w:p w:rsidR="00DC0574" w:rsidRPr="00DC0574" w:rsidRDefault="00DC0574">
            <w:pPr>
              <w:rPr>
                <w:rFonts w:ascii="Tahoma" w:hAnsi="Tahoma" w:cs="Tahoma"/>
              </w:rPr>
            </w:pPr>
          </w:p>
        </w:tc>
      </w:tr>
      <w:tr w:rsidR="00DC0574" w:rsidRPr="00DC0574" w:rsidTr="008245CE">
        <w:tc>
          <w:tcPr>
            <w:tcW w:w="3147" w:type="dxa"/>
            <w:tcBorders>
              <w:top w:val="single" w:sz="4" w:space="0" w:color="auto"/>
            </w:tcBorders>
          </w:tcPr>
          <w:p w:rsidR="00DC0574" w:rsidRDefault="00DC0574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Sign:</w:t>
            </w:r>
          </w:p>
          <w:p w:rsidR="00DC0574" w:rsidRPr="00DC0574" w:rsidRDefault="00DC0574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Date:</w:t>
            </w:r>
          </w:p>
        </w:tc>
        <w:tc>
          <w:tcPr>
            <w:tcW w:w="447" w:type="dxa"/>
          </w:tcPr>
          <w:p w:rsidR="00DC0574" w:rsidRPr="00DC0574" w:rsidRDefault="00DC0574">
            <w:pPr>
              <w:rPr>
                <w:rFonts w:ascii="Tahoma" w:hAnsi="Tahoma" w:cs="Tahoma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DC0574" w:rsidRDefault="00DC0574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Sign:</w:t>
            </w:r>
          </w:p>
          <w:p w:rsidR="00DC0574" w:rsidRPr="00DC0574" w:rsidRDefault="00DC0574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Date:</w:t>
            </w:r>
          </w:p>
        </w:tc>
        <w:tc>
          <w:tcPr>
            <w:tcW w:w="535" w:type="dxa"/>
          </w:tcPr>
          <w:p w:rsidR="00DC0574" w:rsidRPr="00DC0574" w:rsidRDefault="00DC0574">
            <w:pPr>
              <w:rPr>
                <w:rFonts w:ascii="Tahoma" w:hAnsi="Tahoma" w:cs="Tahoma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DC0574" w:rsidRDefault="00DC0574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Sign:</w:t>
            </w:r>
          </w:p>
          <w:p w:rsidR="00DC0574" w:rsidRPr="00DC0574" w:rsidRDefault="00DC0574">
            <w:pPr>
              <w:rPr>
                <w:rFonts w:ascii="Tahoma" w:hAnsi="Tahoma" w:cs="Tahoma"/>
              </w:rPr>
            </w:pPr>
            <w:r w:rsidRPr="00DC0574">
              <w:rPr>
                <w:rFonts w:ascii="Tahoma" w:hAnsi="Tahoma" w:cs="Tahoma"/>
              </w:rPr>
              <w:t>Date:</w:t>
            </w:r>
          </w:p>
        </w:tc>
      </w:tr>
    </w:tbl>
    <w:p w:rsidR="008362EC" w:rsidRPr="00DC0574" w:rsidRDefault="008362EC">
      <w:pPr>
        <w:rPr>
          <w:rFonts w:ascii="Tahoma" w:hAnsi="Tahoma" w:cs="Tahoma"/>
        </w:rPr>
      </w:pPr>
    </w:p>
    <w:sectPr w:rsidR="008362EC" w:rsidRPr="00DC0574" w:rsidSect="00DC0574">
      <w:headerReference w:type="default" r:id="rId6"/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05" w:rsidRDefault="00265505" w:rsidP="00D1594B">
      <w:pPr>
        <w:spacing w:after="0" w:line="240" w:lineRule="auto"/>
      </w:pPr>
      <w:r>
        <w:separator/>
      </w:r>
    </w:p>
  </w:endnote>
  <w:endnote w:type="continuationSeparator" w:id="0">
    <w:p w:rsidR="00265505" w:rsidRDefault="00265505" w:rsidP="00D1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4B" w:rsidRPr="001B4CF4" w:rsidRDefault="00D1594B" w:rsidP="00D1594B">
    <w:pPr>
      <w:pStyle w:val="Footer"/>
      <w:jc w:val="center"/>
      <w:rPr>
        <w:rFonts w:ascii="Tahoma" w:hAnsi="Tahoma" w:cs="Tahoma"/>
        <w:sz w:val="21"/>
        <w:szCs w:val="21"/>
      </w:rPr>
    </w:pPr>
    <w:r w:rsidRPr="001B4CF4">
      <w:rPr>
        <w:rFonts w:ascii="Tahoma" w:hAnsi="Tahoma" w:cs="Tahoma"/>
        <w:sz w:val="21"/>
        <w:szCs w:val="21"/>
      </w:rPr>
      <w:t>Ref. Section 0</w:t>
    </w:r>
    <w:r w:rsidR="001B4CF4" w:rsidRPr="001B4CF4">
      <w:rPr>
        <w:rFonts w:ascii="Tahoma" w:hAnsi="Tahoma" w:cs="Tahoma"/>
        <w:sz w:val="21"/>
        <w:szCs w:val="21"/>
      </w:rPr>
      <w:t>7</w:t>
    </w:r>
    <w:r w:rsidRPr="001B4CF4">
      <w:rPr>
        <w:rFonts w:ascii="Tahoma" w:hAnsi="Tahoma" w:cs="Tahoma"/>
        <w:sz w:val="21"/>
        <w:szCs w:val="21"/>
      </w:rPr>
      <w:t xml:space="preserve"> (Operation) of OGDCL’s Integrated HSE System Manual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05" w:rsidRDefault="00265505" w:rsidP="00D1594B">
      <w:pPr>
        <w:spacing w:after="0" w:line="240" w:lineRule="auto"/>
      </w:pPr>
      <w:r>
        <w:separator/>
      </w:r>
    </w:p>
  </w:footnote>
  <w:footnote w:type="continuationSeparator" w:id="0">
    <w:p w:rsidR="00265505" w:rsidRDefault="00265505" w:rsidP="00D1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4B" w:rsidRDefault="005C1E5C" w:rsidP="005C1E5C">
    <w:pPr>
      <w:pStyle w:val="Header"/>
      <w:tabs>
        <w:tab w:val="clear" w:pos="9360"/>
      </w:tabs>
      <w:ind w:right="-720"/>
      <w:jc w:val="right"/>
    </w:pPr>
    <w:r>
      <w:rPr>
        <w:rFonts w:cs="Calibri"/>
        <w:noProof/>
        <w:sz w:val="18"/>
        <w:szCs w:val="18"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2.2pt;margin-top:-22.25pt;width:34.2pt;height:33.05pt;z-index:251658240;visibility:visible;mso-wrap-edited:f" wrapcoords="-263 0 -263 21337 21600 21337 21600 0 -263 0" fillcolor="window">
          <v:imagedata r:id="rId1" o:title=""/>
        </v:shape>
        <o:OLEObject Type="Embed" ProgID="Word.Picture.8" ShapeID="_x0000_s2049" DrawAspect="Content" ObjectID="_1576584717" r:id="rId2"/>
      </w:object>
    </w:r>
    <w:r>
      <w:rPr>
        <w:rFonts w:cs="Calibri"/>
        <w:sz w:val="18"/>
        <w:szCs w:val="18"/>
        <w:highlight w:val="yellow"/>
        <w:u w:val="single"/>
      </w:rPr>
      <w:t xml:space="preserve">OGF/XXX – </w:t>
    </w:r>
    <w:r>
      <w:rPr>
        <w:rFonts w:cs="Calibri"/>
        <w:sz w:val="18"/>
        <w:szCs w:val="18"/>
        <w:highlight w:val="yellow"/>
        <w:u w:val="single"/>
      </w:rPr>
      <w:t>MMD</w:t>
    </w:r>
    <w:r w:rsidRPr="001849BB">
      <w:rPr>
        <w:rFonts w:cs="Calibri"/>
        <w:sz w:val="18"/>
        <w:szCs w:val="18"/>
        <w:highlight w:val="yellow"/>
        <w:u w:val="single"/>
      </w:rPr>
      <w:t xml:space="preserve"> – 0</w:t>
    </w:r>
    <w:r>
      <w:rPr>
        <w:rFonts w:cs="Calibri"/>
        <w:sz w:val="18"/>
        <w:szCs w:val="18"/>
        <w:highlight w:val="yellow"/>
        <w:u w:val="single"/>
      </w:rPr>
      <w:t>32</w:t>
    </w:r>
    <w:r w:rsidRPr="001849BB">
      <w:rPr>
        <w:rFonts w:cs="Calibri"/>
        <w:sz w:val="18"/>
        <w:szCs w:val="18"/>
        <w:highlight w:val="yellow"/>
        <w:u w:val="single"/>
      </w:rPr>
      <w:t>(01)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2EC"/>
    <w:rsid w:val="001B4CF4"/>
    <w:rsid w:val="001D632C"/>
    <w:rsid w:val="00265505"/>
    <w:rsid w:val="00307D70"/>
    <w:rsid w:val="005162E7"/>
    <w:rsid w:val="005C1E5C"/>
    <w:rsid w:val="00675355"/>
    <w:rsid w:val="006959D3"/>
    <w:rsid w:val="008245CE"/>
    <w:rsid w:val="008362EC"/>
    <w:rsid w:val="00852B72"/>
    <w:rsid w:val="00D1594B"/>
    <w:rsid w:val="00D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84A30ED-4AC6-4E4D-A14E-54EE7615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2C"/>
  </w:style>
  <w:style w:type="paragraph" w:styleId="Heading1">
    <w:name w:val="heading 1"/>
    <w:basedOn w:val="Normal"/>
    <w:next w:val="Normal"/>
    <w:link w:val="Heading1Char"/>
    <w:qFormat/>
    <w:rsid w:val="00DC0574"/>
    <w:pPr>
      <w:spacing w:after="0" w:line="240" w:lineRule="auto"/>
      <w:outlineLvl w:val="0"/>
    </w:pPr>
    <w:rPr>
      <w:rFonts w:ascii="Tahoma" w:eastAsia="Times New Roman" w:hAnsi="Tahoma" w:cs="Times New Roman"/>
      <w:spacing w:val="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C0574"/>
    <w:rPr>
      <w:rFonts w:ascii="Tahoma" w:eastAsia="Times New Roman" w:hAnsi="Tahoma" w:cs="Times New Roman"/>
      <w:spacing w:val="4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D1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4B"/>
  </w:style>
  <w:style w:type="paragraph" w:styleId="Footer">
    <w:name w:val="footer"/>
    <w:basedOn w:val="Normal"/>
    <w:link w:val="FooterChar"/>
    <w:uiPriority w:val="99"/>
    <w:unhideWhenUsed/>
    <w:rsid w:val="00D1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Muhammad Mubashir Abbas/Acting Manager/HSEQ/OGDCL</cp:lastModifiedBy>
  <cp:revision>8</cp:revision>
  <cp:lastPrinted>2018-01-04T10:25:00Z</cp:lastPrinted>
  <dcterms:created xsi:type="dcterms:W3CDTF">2015-11-17T15:40:00Z</dcterms:created>
  <dcterms:modified xsi:type="dcterms:W3CDTF">2018-01-04T10:25:00Z</dcterms:modified>
</cp:coreProperties>
</file>